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13" w:rsidRDefault="00C92BAE" w:rsidP="00C92BAE">
      <w:pPr>
        <w:rPr>
          <w:rFonts w:ascii="Times New Roman" w:hAnsi="Times New Roman" w:cs="Times New Roman"/>
          <w:bCs/>
          <w:color w:val="000000"/>
          <w:sz w:val="24"/>
          <w:szCs w:val="24"/>
        </w:rPr>
      </w:pPr>
      <w:r w:rsidRPr="00AD34A1">
        <w:rPr>
          <w:rFonts w:ascii="Times New Roman" w:hAnsi="Times New Roman" w:cs="Times New Roman"/>
          <w:bCs/>
          <w:color w:val="000000"/>
          <w:sz w:val="24"/>
          <w:szCs w:val="24"/>
        </w:rPr>
        <w:t>Ф.И.О. ребенка:</w:t>
      </w:r>
      <w:r w:rsidR="005A7720">
        <w:rPr>
          <w:rFonts w:ascii="Times New Roman" w:hAnsi="Times New Roman" w:cs="Times New Roman"/>
          <w:bCs/>
          <w:color w:val="000000"/>
          <w:sz w:val="24"/>
          <w:szCs w:val="24"/>
        </w:rPr>
        <w:t xml:space="preserve"> </w:t>
      </w:r>
      <w:r w:rsidR="00097913">
        <w:rPr>
          <w:rFonts w:ascii="Times New Roman" w:hAnsi="Times New Roman" w:cs="Times New Roman"/>
          <w:bCs/>
          <w:color w:val="000000"/>
          <w:sz w:val="24"/>
          <w:szCs w:val="24"/>
        </w:rPr>
        <w:t>Пахомов Петр Юрьевич</w:t>
      </w:r>
      <w:r w:rsidRPr="00AD34A1">
        <w:rPr>
          <w:rFonts w:ascii="Times New Roman" w:hAnsi="Times New Roman" w:cs="Times New Roman"/>
          <w:color w:val="000000"/>
          <w:sz w:val="24"/>
          <w:szCs w:val="24"/>
        </w:rPr>
        <w:br/>
      </w:r>
      <w:r w:rsidRPr="00AD34A1">
        <w:rPr>
          <w:rFonts w:ascii="Times New Roman" w:hAnsi="Times New Roman" w:cs="Times New Roman"/>
          <w:bCs/>
          <w:color w:val="000000"/>
          <w:sz w:val="24"/>
          <w:szCs w:val="24"/>
        </w:rPr>
        <w:t>Возраст  ребенка:</w:t>
      </w:r>
      <w:r w:rsidR="00097913">
        <w:rPr>
          <w:rFonts w:ascii="Times New Roman" w:hAnsi="Times New Roman" w:cs="Times New Roman"/>
          <w:bCs/>
          <w:color w:val="000000"/>
          <w:sz w:val="24"/>
          <w:szCs w:val="24"/>
        </w:rPr>
        <w:t xml:space="preserve"> 7 лет</w:t>
      </w:r>
      <w:r w:rsidRPr="00AD34A1">
        <w:rPr>
          <w:rFonts w:ascii="Times New Roman" w:hAnsi="Times New Roman" w:cs="Times New Roman"/>
          <w:color w:val="000000"/>
          <w:sz w:val="24"/>
          <w:szCs w:val="24"/>
        </w:rPr>
        <w:br/>
      </w:r>
      <w:r w:rsidRPr="00AD34A1">
        <w:rPr>
          <w:rFonts w:ascii="Times New Roman" w:hAnsi="Times New Roman" w:cs="Times New Roman"/>
          <w:bCs/>
          <w:color w:val="000000"/>
          <w:sz w:val="24"/>
          <w:szCs w:val="24"/>
        </w:rPr>
        <w:t>Класс:</w:t>
      </w:r>
      <w:r w:rsidR="00097913">
        <w:rPr>
          <w:rFonts w:ascii="Times New Roman" w:hAnsi="Times New Roman" w:cs="Times New Roman"/>
          <w:bCs/>
          <w:color w:val="000000"/>
          <w:sz w:val="24"/>
          <w:szCs w:val="24"/>
        </w:rPr>
        <w:t xml:space="preserve"> 1 «Б»</w:t>
      </w:r>
      <w:r w:rsidRPr="00AD34A1">
        <w:rPr>
          <w:rFonts w:ascii="Times New Roman" w:hAnsi="Times New Roman" w:cs="Times New Roman"/>
          <w:color w:val="000000"/>
          <w:sz w:val="24"/>
          <w:szCs w:val="24"/>
        </w:rPr>
        <w:br/>
      </w:r>
      <w:r w:rsidRPr="00AD34A1">
        <w:rPr>
          <w:rFonts w:ascii="Times New Roman" w:hAnsi="Times New Roman" w:cs="Times New Roman"/>
          <w:bCs/>
          <w:color w:val="000000"/>
          <w:sz w:val="24"/>
          <w:szCs w:val="24"/>
        </w:rPr>
        <w:t>Ф.И.О. родителей:</w:t>
      </w:r>
      <w:r w:rsidR="00097913">
        <w:rPr>
          <w:rFonts w:ascii="Times New Roman" w:hAnsi="Times New Roman" w:cs="Times New Roman"/>
          <w:bCs/>
          <w:color w:val="000000"/>
          <w:sz w:val="24"/>
          <w:szCs w:val="24"/>
        </w:rPr>
        <w:t xml:space="preserve"> Кривошеева Елена Васильевна МКОУ «</w:t>
      </w:r>
      <w:proofErr w:type="spellStart"/>
      <w:r w:rsidR="00097913">
        <w:rPr>
          <w:rFonts w:ascii="Times New Roman" w:hAnsi="Times New Roman" w:cs="Times New Roman"/>
          <w:bCs/>
          <w:color w:val="000000"/>
          <w:sz w:val="24"/>
          <w:szCs w:val="24"/>
        </w:rPr>
        <w:t>Яйский</w:t>
      </w:r>
      <w:proofErr w:type="spellEnd"/>
      <w:r w:rsidR="00097913">
        <w:rPr>
          <w:rFonts w:ascii="Times New Roman" w:hAnsi="Times New Roman" w:cs="Times New Roman"/>
          <w:bCs/>
          <w:color w:val="000000"/>
          <w:sz w:val="24"/>
          <w:szCs w:val="24"/>
        </w:rPr>
        <w:t xml:space="preserve"> детский дом «Колокольчик»</w:t>
      </w:r>
      <w:r w:rsidRPr="00AD34A1">
        <w:rPr>
          <w:rFonts w:ascii="Times New Roman" w:hAnsi="Times New Roman" w:cs="Times New Roman"/>
          <w:color w:val="000000"/>
          <w:sz w:val="24"/>
          <w:szCs w:val="24"/>
        </w:rPr>
        <w:br/>
      </w:r>
      <w:r w:rsidRPr="00AD34A1">
        <w:rPr>
          <w:rFonts w:ascii="Times New Roman" w:hAnsi="Times New Roman" w:cs="Times New Roman"/>
          <w:bCs/>
          <w:color w:val="000000"/>
          <w:sz w:val="24"/>
          <w:szCs w:val="24"/>
        </w:rPr>
        <w:t>Ф.И.О. учителя:</w:t>
      </w:r>
      <w:r w:rsidR="00097913">
        <w:rPr>
          <w:rFonts w:ascii="Times New Roman" w:hAnsi="Times New Roman" w:cs="Times New Roman"/>
          <w:bCs/>
          <w:color w:val="000000"/>
          <w:sz w:val="24"/>
          <w:szCs w:val="24"/>
        </w:rPr>
        <w:t xml:space="preserve"> Лоуткина Ирина Алексеевна</w:t>
      </w:r>
      <w:r w:rsidRPr="00AD34A1">
        <w:rPr>
          <w:rFonts w:ascii="Times New Roman" w:hAnsi="Times New Roman" w:cs="Times New Roman"/>
          <w:color w:val="000000"/>
          <w:sz w:val="24"/>
          <w:szCs w:val="24"/>
        </w:rPr>
        <w:br/>
      </w:r>
      <w:r w:rsidRPr="00AD34A1">
        <w:rPr>
          <w:rFonts w:ascii="Times New Roman" w:hAnsi="Times New Roman" w:cs="Times New Roman"/>
          <w:bCs/>
          <w:color w:val="000000"/>
          <w:sz w:val="24"/>
          <w:szCs w:val="24"/>
        </w:rPr>
        <w:t>Ф.И.О. специалистов сопровождения:</w:t>
      </w:r>
      <w:r w:rsidRPr="00AD34A1">
        <w:rPr>
          <w:rFonts w:ascii="Times New Roman" w:hAnsi="Times New Roman" w:cs="Times New Roman"/>
          <w:color w:val="000000"/>
          <w:sz w:val="24"/>
          <w:szCs w:val="24"/>
        </w:rPr>
        <w:br/>
        <w:t>Учитель-логопед:</w:t>
      </w:r>
      <w:r w:rsidR="00097913">
        <w:rPr>
          <w:rFonts w:ascii="Times New Roman" w:hAnsi="Times New Roman" w:cs="Times New Roman"/>
          <w:color w:val="000000"/>
          <w:sz w:val="24"/>
          <w:szCs w:val="24"/>
        </w:rPr>
        <w:t xml:space="preserve"> Рощенко Анна Геннадьевна</w:t>
      </w:r>
      <w:r w:rsidRPr="00AD34A1">
        <w:rPr>
          <w:rFonts w:ascii="Times New Roman" w:hAnsi="Times New Roman" w:cs="Times New Roman"/>
          <w:color w:val="000000"/>
          <w:sz w:val="24"/>
          <w:szCs w:val="24"/>
        </w:rPr>
        <w:br/>
        <w:t>Педагог-психолог:</w:t>
      </w:r>
      <w:r w:rsidR="00097913">
        <w:rPr>
          <w:rFonts w:ascii="Times New Roman" w:hAnsi="Times New Roman" w:cs="Times New Roman"/>
          <w:color w:val="000000"/>
          <w:sz w:val="24"/>
          <w:szCs w:val="24"/>
        </w:rPr>
        <w:t xml:space="preserve"> </w:t>
      </w:r>
      <w:proofErr w:type="spellStart"/>
      <w:r w:rsidR="00097913">
        <w:rPr>
          <w:rFonts w:ascii="Times New Roman" w:hAnsi="Times New Roman" w:cs="Times New Roman"/>
          <w:color w:val="000000"/>
          <w:sz w:val="24"/>
          <w:szCs w:val="24"/>
        </w:rPr>
        <w:t>Карабинович</w:t>
      </w:r>
      <w:proofErr w:type="spellEnd"/>
      <w:r w:rsidR="00097913">
        <w:rPr>
          <w:rFonts w:ascii="Times New Roman" w:hAnsi="Times New Roman" w:cs="Times New Roman"/>
          <w:color w:val="000000"/>
          <w:sz w:val="24"/>
          <w:szCs w:val="24"/>
        </w:rPr>
        <w:t xml:space="preserve"> Инна Валерьевна</w:t>
      </w:r>
      <w:r w:rsidRPr="00AD34A1">
        <w:rPr>
          <w:rFonts w:ascii="Times New Roman" w:hAnsi="Times New Roman" w:cs="Times New Roman"/>
          <w:color w:val="000000"/>
          <w:sz w:val="24"/>
          <w:szCs w:val="24"/>
        </w:rPr>
        <w:br/>
      </w:r>
      <w:r w:rsidRPr="00AD34A1">
        <w:rPr>
          <w:rFonts w:ascii="Times New Roman" w:hAnsi="Times New Roman" w:cs="Times New Roman"/>
          <w:bCs/>
          <w:color w:val="000000"/>
          <w:sz w:val="24"/>
          <w:szCs w:val="24"/>
        </w:rPr>
        <w:t xml:space="preserve">Заключение и рекомендации ПМП </w:t>
      </w:r>
      <w:proofErr w:type="gramStart"/>
      <w:r w:rsidRPr="00AD34A1">
        <w:rPr>
          <w:rFonts w:ascii="Times New Roman" w:hAnsi="Times New Roman" w:cs="Times New Roman"/>
          <w:bCs/>
          <w:color w:val="000000"/>
          <w:sz w:val="24"/>
          <w:szCs w:val="24"/>
        </w:rPr>
        <w:t>к</w:t>
      </w:r>
      <w:proofErr w:type="gramEnd"/>
    </w:p>
    <w:p w:rsidR="00097913" w:rsidRPr="00AD34A1" w:rsidRDefault="00097913" w:rsidP="00C92BAE">
      <w:pPr>
        <w:rPr>
          <w:rFonts w:ascii="Times New Roman" w:hAnsi="Times New Roman" w:cs="Times New Roman"/>
          <w:bCs/>
          <w:color w:val="000000"/>
          <w:sz w:val="24"/>
          <w:szCs w:val="24"/>
        </w:rPr>
      </w:pPr>
      <w:r>
        <w:rPr>
          <w:rFonts w:ascii="Times New Roman" w:hAnsi="Times New Roman" w:cs="Times New Roman"/>
          <w:bCs/>
          <w:color w:val="000000"/>
          <w:sz w:val="24"/>
          <w:szCs w:val="24"/>
        </w:rPr>
        <w:t>Задержанное развитие когнитивного, регуляторного компонентов психической деятельности. Общее недоразвитие речи 2-3 уровня. По результатам комплексного психолого-медико-педагогического обследования статус ребенка с ОВЗ подтвержден.</w:t>
      </w:r>
    </w:p>
    <w:p w:rsidR="00097913" w:rsidRDefault="00C92BAE" w:rsidP="00C92BAE">
      <w:pPr>
        <w:rPr>
          <w:rFonts w:ascii="Times New Roman" w:hAnsi="Times New Roman" w:cs="Times New Roman"/>
          <w:bCs/>
          <w:color w:val="000000"/>
          <w:sz w:val="24"/>
          <w:szCs w:val="24"/>
        </w:rPr>
      </w:pPr>
      <w:r w:rsidRPr="00363808">
        <w:rPr>
          <w:rFonts w:ascii="Times New Roman" w:hAnsi="Times New Roman" w:cs="Times New Roman"/>
          <w:bCs/>
          <w:color w:val="000000"/>
          <w:sz w:val="24"/>
          <w:szCs w:val="24"/>
        </w:rPr>
        <w:t>Сведения об инвалидности</w:t>
      </w:r>
      <w:r w:rsidR="00363808">
        <w:rPr>
          <w:rFonts w:ascii="Times New Roman" w:hAnsi="Times New Roman" w:cs="Times New Roman"/>
          <w:bCs/>
          <w:color w:val="000000"/>
          <w:sz w:val="24"/>
          <w:szCs w:val="24"/>
        </w:rPr>
        <w:t xml:space="preserve"> ребенок- инвалид, от 01.05.2019 года на срок до мая 2020 года</w:t>
      </w:r>
    </w:p>
    <w:p w:rsidR="00097913" w:rsidRPr="00097913" w:rsidRDefault="00C92BAE" w:rsidP="00097913">
      <w:pPr>
        <w:rPr>
          <w:rFonts w:ascii="Times New Roman" w:eastAsia="Times New Roman" w:hAnsi="Times New Roman" w:cs="Times New Roman"/>
          <w:sz w:val="24"/>
          <w:lang w:eastAsia="en-GB"/>
        </w:rPr>
      </w:pPr>
      <w:r w:rsidRPr="00097913">
        <w:rPr>
          <w:rFonts w:ascii="Times New Roman" w:hAnsi="Times New Roman" w:cs="Times New Roman"/>
        </w:rPr>
        <w:br/>
      </w:r>
      <w:r w:rsidRPr="00097913">
        <w:rPr>
          <w:rFonts w:ascii="Times New Roman" w:eastAsia="Times New Roman" w:hAnsi="Times New Roman" w:cs="Times New Roman"/>
          <w:sz w:val="24"/>
          <w:lang w:eastAsia="en-GB"/>
        </w:rPr>
        <w:t xml:space="preserve">Вид образовательной программы </w:t>
      </w:r>
      <w:r w:rsidR="00097913" w:rsidRPr="00097913">
        <w:rPr>
          <w:rFonts w:ascii="Times New Roman" w:eastAsia="Times New Roman" w:hAnsi="Times New Roman" w:cs="Times New Roman"/>
          <w:sz w:val="24"/>
          <w:lang w:eastAsia="en-GB"/>
        </w:rPr>
        <w:t xml:space="preserve"> - </w:t>
      </w:r>
      <w:r w:rsidR="00363808">
        <w:rPr>
          <w:rFonts w:ascii="Times New Roman" w:eastAsia="Times New Roman" w:hAnsi="Times New Roman" w:cs="Times New Roman"/>
          <w:sz w:val="24"/>
          <w:lang w:eastAsia="en-GB"/>
        </w:rPr>
        <w:t>адаптированная осно</w:t>
      </w:r>
      <w:r w:rsidR="00097913" w:rsidRPr="00097913">
        <w:rPr>
          <w:rFonts w:ascii="Times New Roman" w:eastAsia="Times New Roman" w:hAnsi="Times New Roman" w:cs="Times New Roman"/>
          <w:sz w:val="24"/>
          <w:lang w:eastAsia="en-GB"/>
        </w:rPr>
        <w:t>вная общеобразовательная программа начального общего образования обучающихся с задержкой психического развития, вариант 7.2, с 01.09.2019г.</w:t>
      </w:r>
    </w:p>
    <w:p w:rsidR="00C92BAE" w:rsidRPr="00AD34A1" w:rsidRDefault="00C92BAE" w:rsidP="00C92BAE">
      <w:pPr>
        <w:rPr>
          <w:rFonts w:ascii="Times New Roman" w:hAnsi="Times New Roman" w:cs="Times New Roman"/>
          <w:color w:val="000000"/>
          <w:sz w:val="24"/>
          <w:szCs w:val="24"/>
        </w:rPr>
      </w:pPr>
      <w:r w:rsidRPr="00AD34A1">
        <w:rPr>
          <w:rFonts w:ascii="Times New Roman" w:hAnsi="Times New Roman" w:cs="Times New Roman"/>
          <w:bCs/>
          <w:color w:val="000000"/>
          <w:sz w:val="24"/>
          <w:szCs w:val="24"/>
        </w:rPr>
        <w:t xml:space="preserve">Модель/форма обучения  </w:t>
      </w:r>
      <w:r w:rsidRPr="00AD34A1">
        <w:rPr>
          <w:rFonts w:ascii="Times New Roman" w:hAnsi="Times New Roman" w:cs="Times New Roman"/>
          <w:color w:val="000000"/>
          <w:sz w:val="24"/>
          <w:szCs w:val="24"/>
        </w:rPr>
        <w:t xml:space="preserve">- </w:t>
      </w:r>
      <w:r w:rsidR="00363808">
        <w:rPr>
          <w:rFonts w:ascii="Times New Roman" w:hAnsi="Times New Roman" w:cs="Times New Roman"/>
          <w:color w:val="000000"/>
          <w:sz w:val="24"/>
          <w:szCs w:val="24"/>
        </w:rPr>
        <w:t>классно-урочная форма</w:t>
      </w:r>
      <w:r w:rsidRPr="00AD34A1">
        <w:rPr>
          <w:rFonts w:ascii="Times New Roman" w:hAnsi="Times New Roman" w:cs="Times New Roman"/>
          <w:color w:val="000000"/>
          <w:sz w:val="24"/>
          <w:szCs w:val="24"/>
        </w:rPr>
        <w:t>;</w:t>
      </w:r>
    </w:p>
    <w:p w:rsidR="00C92BAE" w:rsidRPr="00DB05AB" w:rsidRDefault="00C92BAE" w:rsidP="00C92BAE">
      <w:pPr>
        <w:rPr>
          <w:rFonts w:ascii="Times New Roman" w:hAnsi="Times New Roman" w:cs="Times New Roman"/>
          <w:b/>
          <w:bCs/>
          <w:color w:val="000000"/>
          <w:sz w:val="24"/>
          <w:szCs w:val="24"/>
        </w:rPr>
      </w:pPr>
      <w:r w:rsidRPr="00DB05AB">
        <w:rPr>
          <w:rFonts w:ascii="Times New Roman" w:hAnsi="Times New Roman" w:cs="Times New Roman"/>
          <w:b/>
          <w:bCs/>
          <w:color w:val="000000"/>
          <w:sz w:val="24"/>
          <w:szCs w:val="24"/>
        </w:rPr>
        <w:t xml:space="preserve">Оценка особенностей развития ребенка </w:t>
      </w:r>
    </w:p>
    <w:p w:rsidR="00363808" w:rsidRPr="00363808" w:rsidRDefault="00C92BAE" w:rsidP="00363808">
      <w:pPr>
        <w:rPr>
          <w:rFonts w:ascii="Times New Roman" w:hAnsi="Times New Roman" w:cs="Times New Roman"/>
          <w:sz w:val="24"/>
        </w:rPr>
      </w:pPr>
      <w:r w:rsidRPr="00363808">
        <w:rPr>
          <w:rFonts w:ascii="Times New Roman" w:hAnsi="Times New Roman" w:cs="Times New Roman"/>
          <w:color w:val="000000"/>
          <w:sz w:val="24"/>
          <w:szCs w:val="24"/>
        </w:rPr>
        <w:t>Особенности речи</w:t>
      </w:r>
      <w:r w:rsidR="00363808" w:rsidRPr="00363808">
        <w:rPr>
          <w:rFonts w:ascii="Times New Roman" w:hAnsi="Times New Roman" w:cs="Times New Roman"/>
          <w:color w:val="000000"/>
          <w:sz w:val="24"/>
          <w:szCs w:val="24"/>
        </w:rPr>
        <w:t xml:space="preserve"> -</w:t>
      </w:r>
      <w:r w:rsidR="00363808">
        <w:rPr>
          <w:color w:val="000000"/>
          <w:sz w:val="24"/>
          <w:szCs w:val="24"/>
        </w:rPr>
        <w:t xml:space="preserve"> </w:t>
      </w:r>
      <w:r w:rsidR="00363808">
        <w:rPr>
          <w:rFonts w:ascii="Times New Roman" w:hAnsi="Times New Roman" w:cs="Times New Roman"/>
          <w:sz w:val="24"/>
        </w:rPr>
        <w:t>у</w:t>
      </w:r>
      <w:r w:rsidR="00363808" w:rsidRPr="00363808">
        <w:rPr>
          <w:rFonts w:ascii="Times New Roman" w:hAnsi="Times New Roman" w:cs="Times New Roman"/>
          <w:sz w:val="24"/>
        </w:rPr>
        <w:t xml:space="preserve"> ребенка наблюдается нарушение звукопроизношения,  тембра голоса, обусловленное </w:t>
      </w:r>
      <w:proofErr w:type="gramStart"/>
      <w:r w:rsidR="00363808" w:rsidRPr="00363808">
        <w:rPr>
          <w:rFonts w:ascii="Times New Roman" w:hAnsi="Times New Roman" w:cs="Times New Roman"/>
          <w:sz w:val="24"/>
        </w:rPr>
        <w:t>анатомо- физиологическими</w:t>
      </w:r>
      <w:proofErr w:type="gramEnd"/>
      <w:r w:rsidR="00363808" w:rsidRPr="00363808">
        <w:rPr>
          <w:rFonts w:ascii="Times New Roman" w:hAnsi="Times New Roman" w:cs="Times New Roman"/>
          <w:sz w:val="24"/>
        </w:rPr>
        <w:t xml:space="preserve"> дефектами речевого аппарата. Характеризуется своеобразным сочетанием неправильной артикуляции звуков и голосовых расстройств, нарушением дыхания.</w:t>
      </w:r>
    </w:p>
    <w:p w:rsidR="00363808" w:rsidRPr="00363808" w:rsidRDefault="00363808" w:rsidP="00363808">
      <w:pPr>
        <w:rPr>
          <w:rFonts w:ascii="Times New Roman" w:hAnsi="Times New Roman" w:cs="Times New Roman"/>
          <w:sz w:val="24"/>
        </w:rPr>
      </w:pPr>
      <w:r w:rsidRPr="00363808">
        <w:rPr>
          <w:rFonts w:ascii="Times New Roman" w:hAnsi="Times New Roman" w:cs="Times New Roman"/>
          <w:sz w:val="24"/>
        </w:rPr>
        <w:t xml:space="preserve">Значительно нарушен тембр при произнесении согласных, шипящих и фрикативных звуков прибавляется хриплый звук, возникающий в носовой полости. Взрывные звуки звучат неясно. В целом речь ребёнка </w:t>
      </w:r>
      <w:proofErr w:type="spellStart"/>
      <w:r w:rsidRPr="00363808">
        <w:rPr>
          <w:rFonts w:ascii="Times New Roman" w:hAnsi="Times New Roman" w:cs="Times New Roman"/>
          <w:sz w:val="24"/>
        </w:rPr>
        <w:t>малоразборчива</w:t>
      </w:r>
      <w:proofErr w:type="spellEnd"/>
      <w:r w:rsidRPr="00363808">
        <w:rPr>
          <w:rFonts w:ascii="Times New Roman" w:hAnsi="Times New Roman" w:cs="Times New Roman"/>
          <w:sz w:val="24"/>
        </w:rPr>
        <w:t>. Нарушение фонетического оформления речи накладывает некоторый отпечаток на формирование лексико-грамматического строя речи</w:t>
      </w:r>
      <w:proofErr w:type="gramStart"/>
      <w:r w:rsidRPr="00363808">
        <w:rPr>
          <w:rFonts w:ascii="Times New Roman" w:hAnsi="Times New Roman" w:cs="Times New Roman"/>
          <w:sz w:val="24"/>
        </w:rPr>
        <w:t>.</w:t>
      </w:r>
      <w:proofErr w:type="gramEnd"/>
      <w:r w:rsidRPr="00363808">
        <w:rPr>
          <w:rFonts w:ascii="Times New Roman" w:hAnsi="Times New Roman" w:cs="Times New Roman"/>
          <w:sz w:val="24"/>
        </w:rPr>
        <w:t xml:space="preserve"> </w:t>
      </w:r>
      <w:proofErr w:type="gramStart"/>
      <w:r w:rsidRPr="00363808">
        <w:rPr>
          <w:rFonts w:ascii="Times New Roman" w:hAnsi="Times New Roman" w:cs="Times New Roman"/>
          <w:sz w:val="24"/>
        </w:rPr>
        <w:t>н</w:t>
      </w:r>
      <w:proofErr w:type="gramEnd"/>
      <w:r w:rsidRPr="00363808">
        <w:rPr>
          <w:rFonts w:ascii="Times New Roman" w:hAnsi="Times New Roman" w:cs="Times New Roman"/>
          <w:sz w:val="24"/>
        </w:rPr>
        <w:t>арушение фонематического слуха и фонематического восприятия, задержка в развитии речи, лексико-грамматические нарушения, общее недоразвитие речи, снижение уровня познавательной деятельности.</w:t>
      </w:r>
    </w:p>
    <w:p w:rsidR="00363808" w:rsidRDefault="00363808" w:rsidP="00363808">
      <w:pPr>
        <w:rPr>
          <w:color w:val="000000"/>
        </w:rPr>
      </w:pPr>
      <w:r w:rsidRPr="00363808">
        <w:rPr>
          <w:rFonts w:ascii="Times New Roman" w:hAnsi="Times New Roman" w:cs="Times New Roman"/>
          <w:sz w:val="24"/>
        </w:rPr>
        <w:t>Не сформирован фонематический слух. Особенности восприятия речевых звуков являются основным препятствием к овладению правильным письмом</w:t>
      </w:r>
      <w:r w:rsidRPr="005B31C1">
        <w:rPr>
          <w:color w:val="000000"/>
        </w:rPr>
        <w:t xml:space="preserve">. </w:t>
      </w:r>
    </w:p>
    <w:p w:rsidR="007A568C" w:rsidRDefault="00C92BAE" w:rsidP="00C92BAE">
      <w:pPr>
        <w:rPr>
          <w:rFonts w:ascii="Times New Roman" w:hAnsi="Times New Roman" w:cs="Times New Roman"/>
          <w:color w:val="000000"/>
          <w:sz w:val="24"/>
          <w:szCs w:val="24"/>
        </w:rPr>
      </w:pPr>
      <w:r w:rsidRPr="0095732F">
        <w:rPr>
          <w:rFonts w:ascii="Times New Roman" w:hAnsi="Times New Roman" w:cs="Times New Roman"/>
          <w:color w:val="000000"/>
          <w:sz w:val="24"/>
          <w:szCs w:val="24"/>
        </w:rPr>
        <w:t xml:space="preserve">Особенности познавательного </w:t>
      </w:r>
      <w:r w:rsidR="0095732F" w:rsidRPr="0095732F">
        <w:rPr>
          <w:rFonts w:ascii="Times New Roman" w:hAnsi="Times New Roman" w:cs="Times New Roman"/>
          <w:color w:val="000000"/>
          <w:sz w:val="24"/>
          <w:szCs w:val="24"/>
        </w:rPr>
        <w:t>развити</w:t>
      </w:r>
      <w:r w:rsidRPr="0095732F">
        <w:rPr>
          <w:rFonts w:ascii="Times New Roman" w:hAnsi="Times New Roman" w:cs="Times New Roman"/>
          <w:color w:val="000000"/>
          <w:sz w:val="24"/>
          <w:szCs w:val="24"/>
        </w:rPr>
        <w:t>я</w:t>
      </w:r>
      <w:r w:rsidR="00363808" w:rsidRPr="0095732F">
        <w:rPr>
          <w:rFonts w:ascii="Times New Roman" w:hAnsi="Times New Roman" w:cs="Times New Roman"/>
          <w:color w:val="000000"/>
          <w:sz w:val="24"/>
          <w:szCs w:val="24"/>
        </w:rPr>
        <w:t xml:space="preserve"> </w:t>
      </w:r>
      <w:r w:rsidR="007A568C" w:rsidRPr="0095732F">
        <w:rPr>
          <w:rFonts w:ascii="Times New Roman" w:hAnsi="Times New Roman" w:cs="Times New Roman"/>
          <w:color w:val="000000"/>
          <w:sz w:val="24"/>
          <w:szCs w:val="24"/>
        </w:rPr>
        <w:t>–</w:t>
      </w:r>
      <w:r w:rsidR="00363808" w:rsidRPr="0095732F">
        <w:rPr>
          <w:rFonts w:ascii="Times New Roman" w:hAnsi="Times New Roman" w:cs="Times New Roman"/>
          <w:color w:val="000000"/>
          <w:sz w:val="24"/>
          <w:szCs w:val="24"/>
        </w:rPr>
        <w:t xml:space="preserve"> </w:t>
      </w:r>
      <w:r w:rsidR="003423D6">
        <w:rPr>
          <w:rFonts w:ascii="Times New Roman" w:hAnsi="Times New Roman" w:cs="Times New Roman"/>
          <w:color w:val="000000"/>
          <w:sz w:val="24"/>
          <w:szCs w:val="24"/>
        </w:rPr>
        <w:t xml:space="preserve">Петя не может самостоятельно писать буквы. Графическая деятельность не сформирована, не может писать под диктовку не может и писать с печатного текста на </w:t>
      </w:r>
      <w:proofErr w:type="gramStart"/>
      <w:r w:rsidR="003423D6">
        <w:rPr>
          <w:rFonts w:ascii="Times New Roman" w:hAnsi="Times New Roman" w:cs="Times New Roman"/>
          <w:color w:val="000000"/>
          <w:sz w:val="24"/>
          <w:szCs w:val="24"/>
        </w:rPr>
        <w:t>письменный</w:t>
      </w:r>
      <w:proofErr w:type="gramEnd"/>
      <w:r w:rsidR="003423D6">
        <w:rPr>
          <w:rFonts w:ascii="Times New Roman" w:hAnsi="Times New Roman" w:cs="Times New Roman"/>
          <w:color w:val="000000"/>
          <w:sz w:val="24"/>
          <w:szCs w:val="24"/>
        </w:rPr>
        <w:t xml:space="preserve">. Не понимает мягкость и твердость звуков. При чтении заменяет </w:t>
      </w:r>
      <w:proofErr w:type="gramStart"/>
      <w:r w:rsidR="003423D6">
        <w:rPr>
          <w:rFonts w:ascii="Times New Roman" w:hAnsi="Times New Roman" w:cs="Times New Roman"/>
          <w:color w:val="000000"/>
          <w:sz w:val="24"/>
          <w:szCs w:val="24"/>
        </w:rPr>
        <w:t>звуки</w:t>
      </w:r>
      <w:proofErr w:type="gramEnd"/>
      <w:r w:rsidR="003423D6">
        <w:rPr>
          <w:rFonts w:ascii="Times New Roman" w:hAnsi="Times New Roman" w:cs="Times New Roman"/>
          <w:color w:val="000000"/>
          <w:sz w:val="24"/>
          <w:szCs w:val="24"/>
        </w:rPr>
        <w:t xml:space="preserve"> меняет слоги местами при произношении слов не может пересказывать прочитанный собой или кем-то текст. Не может решать простые задачи в пределах 10, задачи на логическое мышление. Н</w:t>
      </w:r>
      <w:r w:rsidR="0095732F">
        <w:rPr>
          <w:rFonts w:ascii="Times New Roman" w:hAnsi="Times New Roman" w:cs="Times New Roman"/>
          <w:color w:val="000000"/>
          <w:sz w:val="24"/>
          <w:szCs w:val="24"/>
        </w:rPr>
        <w:t>е мо</w:t>
      </w:r>
      <w:r w:rsidR="003423D6" w:rsidRPr="003423D6">
        <w:rPr>
          <w:rFonts w:ascii="Times New Roman" w:hAnsi="Times New Roman" w:cs="Times New Roman"/>
          <w:color w:val="000000"/>
          <w:sz w:val="24"/>
          <w:szCs w:val="24"/>
        </w:rPr>
        <w:t>жет последовательно рассказать сюжет знакомой сказки или мультфильма. Не может доводить до конца начатое дело.</w:t>
      </w:r>
      <w:r w:rsidRPr="00AD34A1">
        <w:rPr>
          <w:rFonts w:ascii="Times New Roman" w:hAnsi="Times New Roman" w:cs="Times New Roman"/>
          <w:color w:val="000000"/>
          <w:sz w:val="24"/>
          <w:szCs w:val="24"/>
        </w:rPr>
        <w:br/>
      </w:r>
      <w:r w:rsidRPr="00AD34A1">
        <w:rPr>
          <w:rFonts w:ascii="Times New Roman" w:hAnsi="Times New Roman" w:cs="Times New Roman"/>
          <w:color w:val="000000"/>
          <w:sz w:val="24"/>
          <w:szCs w:val="24"/>
        </w:rPr>
        <w:lastRenderedPageBreak/>
        <w:t>Особенности социально-коммуникативного развития</w:t>
      </w:r>
      <w:r w:rsidR="00363808">
        <w:rPr>
          <w:rFonts w:ascii="Times New Roman" w:hAnsi="Times New Roman" w:cs="Times New Roman"/>
          <w:color w:val="000000"/>
          <w:sz w:val="24"/>
          <w:szCs w:val="24"/>
        </w:rPr>
        <w:t xml:space="preserve"> – Петя не может  внимательно слушать и слышать партнера, постоянно отвлекается и не может сосредоточиться. Иногда совсем не понимает </w:t>
      </w:r>
      <w:proofErr w:type="gramStart"/>
      <w:r w:rsidR="00363808">
        <w:rPr>
          <w:rFonts w:ascii="Times New Roman" w:hAnsi="Times New Roman" w:cs="Times New Roman"/>
          <w:color w:val="000000"/>
          <w:sz w:val="24"/>
          <w:szCs w:val="24"/>
        </w:rPr>
        <w:t>партнера</w:t>
      </w:r>
      <w:proofErr w:type="gramEnd"/>
      <w:r w:rsidR="00363808">
        <w:rPr>
          <w:rFonts w:ascii="Times New Roman" w:hAnsi="Times New Roman" w:cs="Times New Roman"/>
          <w:color w:val="000000"/>
          <w:sz w:val="24"/>
          <w:szCs w:val="24"/>
        </w:rPr>
        <w:t xml:space="preserve"> о чем он говорит, не может планировать и согласованно выполнять совместную работу. Не может распределять роли и выполнять их, не может контролировать свои действия,  не может договариваться</w:t>
      </w:r>
      <w:r w:rsidR="007A568C">
        <w:rPr>
          <w:rFonts w:ascii="Times New Roman" w:hAnsi="Times New Roman" w:cs="Times New Roman"/>
          <w:color w:val="000000"/>
          <w:sz w:val="24"/>
          <w:szCs w:val="24"/>
        </w:rPr>
        <w:t xml:space="preserve">, вести дискуссию, правильно выражать свои мысли. Может спросить о чем-то учителя и сразу </w:t>
      </w:r>
      <w:proofErr w:type="gramStart"/>
      <w:r w:rsidR="007A568C">
        <w:rPr>
          <w:rFonts w:ascii="Times New Roman" w:hAnsi="Times New Roman" w:cs="Times New Roman"/>
          <w:color w:val="000000"/>
          <w:sz w:val="24"/>
          <w:szCs w:val="24"/>
        </w:rPr>
        <w:t>забыть</w:t>
      </w:r>
      <w:proofErr w:type="gramEnd"/>
      <w:r w:rsidR="007A568C">
        <w:rPr>
          <w:rFonts w:ascii="Times New Roman" w:hAnsi="Times New Roman" w:cs="Times New Roman"/>
          <w:color w:val="000000"/>
          <w:sz w:val="24"/>
          <w:szCs w:val="24"/>
        </w:rPr>
        <w:t xml:space="preserve"> о чем спросил, так же общается и со сверстниками.</w:t>
      </w:r>
    </w:p>
    <w:p w:rsidR="007A568C" w:rsidRDefault="00C92BAE" w:rsidP="00C92BAE">
      <w:pPr>
        <w:rPr>
          <w:rFonts w:ascii="Times New Roman" w:hAnsi="Times New Roman" w:cs="Times New Roman"/>
          <w:color w:val="000000"/>
          <w:sz w:val="24"/>
          <w:szCs w:val="24"/>
        </w:rPr>
      </w:pPr>
      <w:r w:rsidRPr="00AD34A1">
        <w:rPr>
          <w:rFonts w:ascii="Times New Roman" w:hAnsi="Times New Roman" w:cs="Times New Roman"/>
          <w:color w:val="000000"/>
          <w:sz w:val="24"/>
          <w:szCs w:val="24"/>
        </w:rPr>
        <w:br/>
        <w:t>Особенности физического развития</w:t>
      </w:r>
      <w:r w:rsidR="007A568C">
        <w:rPr>
          <w:rFonts w:ascii="Times New Roman" w:hAnsi="Times New Roman" w:cs="Times New Roman"/>
          <w:color w:val="000000"/>
          <w:sz w:val="24"/>
          <w:szCs w:val="24"/>
        </w:rPr>
        <w:t xml:space="preserve"> – нарушение языковых и речевых функций.</w:t>
      </w:r>
      <w:r w:rsidRPr="00AD34A1">
        <w:rPr>
          <w:rFonts w:ascii="Times New Roman" w:hAnsi="Times New Roman" w:cs="Times New Roman"/>
          <w:color w:val="000000"/>
          <w:sz w:val="24"/>
          <w:szCs w:val="24"/>
        </w:rPr>
        <w:br/>
        <w:t>Особенности формирование УУД (мотивация к учебной деятельности, соблюдение норм и правил,</w:t>
      </w:r>
      <w:r w:rsidR="007A568C">
        <w:rPr>
          <w:rFonts w:ascii="Times New Roman" w:hAnsi="Times New Roman" w:cs="Times New Roman"/>
          <w:color w:val="000000"/>
          <w:sz w:val="24"/>
          <w:szCs w:val="24"/>
        </w:rPr>
        <w:t xml:space="preserve"> </w:t>
      </w:r>
      <w:r w:rsidRPr="00AD34A1">
        <w:rPr>
          <w:rFonts w:ascii="Times New Roman" w:hAnsi="Times New Roman" w:cs="Times New Roman"/>
          <w:color w:val="000000"/>
          <w:sz w:val="24"/>
          <w:szCs w:val="24"/>
        </w:rPr>
        <w:t>самостоятельность, умение принимать учебную задачу и т.д.)</w:t>
      </w:r>
      <w:r w:rsidR="007A568C">
        <w:rPr>
          <w:rFonts w:ascii="Times New Roman" w:hAnsi="Times New Roman" w:cs="Times New Roman"/>
          <w:color w:val="000000"/>
          <w:sz w:val="24"/>
          <w:szCs w:val="24"/>
        </w:rPr>
        <w:t xml:space="preserve"> </w:t>
      </w:r>
      <w:r w:rsidR="00C33BC5">
        <w:rPr>
          <w:rFonts w:ascii="Times New Roman" w:hAnsi="Times New Roman" w:cs="Times New Roman"/>
          <w:color w:val="000000"/>
          <w:sz w:val="24"/>
          <w:szCs w:val="24"/>
        </w:rPr>
        <w:t>–</w:t>
      </w:r>
      <w:r w:rsidR="007A568C">
        <w:rPr>
          <w:rFonts w:ascii="Times New Roman" w:hAnsi="Times New Roman" w:cs="Times New Roman"/>
          <w:color w:val="000000"/>
          <w:sz w:val="24"/>
          <w:szCs w:val="24"/>
        </w:rPr>
        <w:t xml:space="preserve"> </w:t>
      </w:r>
      <w:r w:rsidR="00C33BC5">
        <w:rPr>
          <w:rFonts w:ascii="Times New Roman" w:hAnsi="Times New Roman" w:cs="Times New Roman"/>
          <w:color w:val="000000"/>
          <w:sz w:val="24"/>
          <w:szCs w:val="24"/>
        </w:rPr>
        <w:t>мотивация к учебной деятельности, соблюдение норм и правил</w:t>
      </w:r>
      <w:proofErr w:type="gramStart"/>
      <w:r w:rsidR="00C33BC5">
        <w:rPr>
          <w:rFonts w:ascii="Times New Roman" w:hAnsi="Times New Roman" w:cs="Times New Roman"/>
          <w:color w:val="000000"/>
          <w:sz w:val="24"/>
          <w:szCs w:val="24"/>
        </w:rPr>
        <w:t xml:space="preserve"> ,</w:t>
      </w:r>
      <w:proofErr w:type="gramEnd"/>
      <w:r w:rsidR="00C33BC5">
        <w:rPr>
          <w:rFonts w:ascii="Times New Roman" w:hAnsi="Times New Roman" w:cs="Times New Roman"/>
          <w:color w:val="000000"/>
          <w:sz w:val="24"/>
          <w:szCs w:val="24"/>
        </w:rPr>
        <w:t xml:space="preserve"> умение самостоятельно принимать учебную задачу отсутствуют.</w:t>
      </w:r>
      <w:bookmarkStart w:id="0" w:name="_GoBack"/>
      <w:bookmarkEnd w:id="0"/>
    </w:p>
    <w:p w:rsidR="00DC3D50" w:rsidRDefault="00DC3D50" w:rsidP="00DC3D50">
      <w:pPr>
        <w:pStyle w:val="Default"/>
      </w:pPr>
    </w:p>
    <w:p w:rsidR="007147F5" w:rsidRDefault="00AA5A05" w:rsidP="00DC3D50">
      <w:pPr>
        <w:rPr>
          <w:b/>
          <w:bCs/>
          <w:sz w:val="28"/>
          <w:szCs w:val="28"/>
        </w:rPr>
      </w:pPr>
      <w:r>
        <w:t xml:space="preserve">                                     </w:t>
      </w:r>
      <w:r w:rsidR="00DC3D50">
        <w:t xml:space="preserve"> </w:t>
      </w:r>
      <w:r w:rsidR="00DC3D50">
        <w:rPr>
          <w:b/>
          <w:bCs/>
          <w:sz w:val="28"/>
          <w:szCs w:val="28"/>
        </w:rPr>
        <w:t>Мониторинг освоения значимых компетенций</w:t>
      </w:r>
    </w:p>
    <w:tbl>
      <w:tblPr>
        <w:tblStyle w:val="a3"/>
        <w:tblW w:w="0" w:type="auto"/>
        <w:tblLook w:val="04A0"/>
      </w:tblPr>
      <w:tblGrid>
        <w:gridCol w:w="3369"/>
        <w:gridCol w:w="2238"/>
        <w:gridCol w:w="2014"/>
        <w:gridCol w:w="1950"/>
      </w:tblGrid>
      <w:tr w:rsidR="00DC3D50" w:rsidTr="00AA5A05">
        <w:tc>
          <w:tcPr>
            <w:tcW w:w="3369" w:type="dxa"/>
            <w:vMerge w:val="restart"/>
          </w:tcPr>
          <w:p w:rsidR="00DC3D50" w:rsidRDefault="00DC3D50" w:rsidP="00DC3D50">
            <w:pPr>
              <w:pStyle w:val="Default"/>
            </w:pPr>
          </w:p>
          <w:tbl>
            <w:tblPr>
              <w:tblW w:w="0" w:type="auto"/>
              <w:tblBorders>
                <w:top w:val="nil"/>
                <w:left w:val="nil"/>
                <w:bottom w:val="nil"/>
                <w:right w:val="nil"/>
              </w:tblBorders>
              <w:tblLook w:val="0000"/>
            </w:tblPr>
            <w:tblGrid>
              <w:gridCol w:w="2555"/>
            </w:tblGrid>
            <w:tr w:rsidR="00DC3D50">
              <w:trPr>
                <w:trHeight w:val="109"/>
              </w:trPr>
              <w:tc>
                <w:tcPr>
                  <w:tcW w:w="0" w:type="auto"/>
                </w:tcPr>
                <w:p w:rsidR="00DC3D50" w:rsidRDefault="00DC3D50">
                  <w:pPr>
                    <w:pStyle w:val="Default"/>
                    <w:rPr>
                      <w:sz w:val="23"/>
                      <w:szCs w:val="23"/>
                    </w:rPr>
                  </w:pPr>
                  <w:r>
                    <w:t xml:space="preserve"> </w:t>
                  </w:r>
                  <w:r>
                    <w:rPr>
                      <w:sz w:val="23"/>
                      <w:szCs w:val="23"/>
                    </w:rPr>
                    <w:t xml:space="preserve">Критерии и показатели </w:t>
                  </w:r>
                </w:p>
              </w:tc>
            </w:tr>
          </w:tbl>
          <w:p w:rsidR="00DC3D50" w:rsidRDefault="00DC3D50" w:rsidP="00DC3D50">
            <w:pPr>
              <w:ind w:firstLine="708"/>
              <w:rPr>
                <w:rFonts w:ascii="Times New Roman" w:hAnsi="Times New Roman" w:cs="Times New Roman"/>
                <w:i/>
                <w:iCs/>
                <w:color w:val="000000"/>
                <w:sz w:val="24"/>
                <w:szCs w:val="24"/>
              </w:rPr>
            </w:pPr>
          </w:p>
        </w:tc>
        <w:tc>
          <w:tcPr>
            <w:tcW w:w="6202" w:type="dxa"/>
            <w:gridSpan w:val="3"/>
          </w:tcPr>
          <w:p w:rsidR="00DC3D50" w:rsidRDefault="00DC3D50" w:rsidP="00DC3D50">
            <w:pPr>
              <w:rPr>
                <w:rFonts w:ascii="Times New Roman" w:hAnsi="Times New Roman" w:cs="Times New Roman"/>
                <w:i/>
                <w:iCs/>
                <w:color w:val="000000"/>
                <w:sz w:val="24"/>
                <w:szCs w:val="24"/>
              </w:rPr>
            </w:pPr>
            <w:r>
              <w:rPr>
                <w:rFonts w:ascii="Times New Roman" w:hAnsi="Times New Roman" w:cs="Times New Roman"/>
                <w:i/>
                <w:iCs/>
                <w:color w:val="000000"/>
                <w:sz w:val="24"/>
                <w:szCs w:val="24"/>
              </w:rPr>
              <w:t>Результативность – оценка достижения планируемых результатов</w:t>
            </w:r>
          </w:p>
        </w:tc>
      </w:tr>
      <w:tr w:rsidR="00DC3D50" w:rsidTr="00AA5A05">
        <w:tc>
          <w:tcPr>
            <w:tcW w:w="3369" w:type="dxa"/>
            <w:vMerge/>
          </w:tcPr>
          <w:p w:rsidR="00DC3D50" w:rsidRDefault="00DC3D50" w:rsidP="00DC3D50">
            <w:pPr>
              <w:rPr>
                <w:rFonts w:ascii="Times New Roman" w:hAnsi="Times New Roman" w:cs="Times New Roman"/>
                <w:i/>
                <w:iCs/>
                <w:color w:val="000000"/>
                <w:sz w:val="24"/>
                <w:szCs w:val="24"/>
              </w:rPr>
            </w:pPr>
          </w:p>
        </w:tc>
        <w:tc>
          <w:tcPr>
            <w:tcW w:w="2238" w:type="dxa"/>
          </w:tcPr>
          <w:p w:rsidR="00DC3D50" w:rsidRDefault="00DC3D50" w:rsidP="00DC3D50">
            <w:pPr>
              <w:pStyle w:val="Default"/>
            </w:pPr>
          </w:p>
          <w:tbl>
            <w:tblPr>
              <w:tblW w:w="0" w:type="auto"/>
              <w:tblBorders>
                <w:top w:val="nil"/>
                <w:left w:val="nil"/>
                <w:bottom w:val="nil"/>
                <w:right w:val="nil"/>
              </w:tblBorders>
              <w:tblLook w:val="0000"/>
            </w:tblPr>
            <w:tblGrid>
              <w:gridCol w:w="2022"/>
            </w:tblGrid>
            <w:tr w:rsidR="00DC3D50">
              <w:trPr>
                <w:trHeight w:val="523"/>
              </w:trPr>
              <w:tc>
                <w:tcPr>
                  <w:tcW w:w="0" w:type="auto"/>
                </w:tcPr>
                <w:p w:rsidR="00DC3D50" w:rsidRDefault="00DC3D50">
                  <w:pPr>
                    <w:pStyle w:val="Default"/>
                    <w:rPr>
                      <w:sz w:val="23"/>
                      <w:szCs w:val="23"/>
                    </w:rPr>
                  </w:pPr>
                  <w:r>
                    <w:t xml:space="preserve"> </w:t>
                  </w:r>
                  <w:r>
                    <w:rPr>
                      <w:sz w:val="23"/>
                      <w:szCs w:val="23"/>
                    </w:rPr>
                    <w:t>Изменения не произошли (низкий уровень</w:t>
                  </w:r>
                  <w:proofErr w:type="gramStart"/>
                  <w:r>
                    <w:rPr>
                      <w:sz w:val="23"/>
                      <w:szCs w:val="23"/>
                    </w:rPr>
                    <w:t xml:space="preserve"> </w:t>
                  </w:r>
                  <w:r w:rsidR="00AA5A05">
                    <w:rPr>
                      <w:sz w:val="23"/>
                      <w:szCs w:val="23"/>
                    </w:rPr>
                    <w:t>)</w:t>
                  </w:r>
                  <w:proofErr w:type="gramEnd"/>
                  <w:r w:rsidR="00AA5A05">
                    <w:rPr>
                      <w:sz w:val="23"/>
                      <w:szCs w:val="23"/>
                    </w:rPr>
                    <w:t xml:space="preserve"> -0</w:t>
                  </w:r>
                </w:p>
              </w:tc>
            </w:tr>
          </w:tbl>
          <w:p w:rsidR="00DC3D50" w:rsidRDefault="00DC3D50" w:rsidP="00DC3D50">
            <w:pPr>
              <w:rPr>
                <w:rFonts w:ascii="Times New Roman" w:hAnsi="Times New Roman" w:cs="Times New Roman"/>
                <w:i/>
                <w:iCs/>
                <w:color w:val="000000"/>
                <w:sz w:val="24"/>
                <w:szCs w:val="24"/>
              </w:rPr>
            </w:pPr>
          </w:p>
        </w:tc>
        <w:tc>
          <w:tcPr>
            <w:tcW w:w="2014" w:type="dxa"/>
          </w:tcPr>
          <w:p w:rsidR="00DC3D50" w:rsidRDefault="00DC3D50" w:rsidP="00DC3D50">
            <w:pPr>
              <w:pStyle w:val="Default"/>
            </w:pPr>
          </w:p>
          <w:tbl>
            <w:tblPr>
              <w:tblW w:w="0" w:type="auto"/>
              <w:tblBorders>
                <w:top w:val="nil"/>
                <w:left w:val="nil"/>
                <w:bottom w:val="nil"/>
                <w:right w:val="nil"/>
              </w:tblBorders>
              <w:tblLook w:val="0000"/>
            </w:tblPr>
            <w:tblGrid>
              <w:gridCol w:w="1798"/>
            </w:tblGrid>
            <w:tr w:rsidR="00DC3D50">
              <w:trPr>
                <w:trHeight w:val="523"/>
              </w:trPr>
              <w:tc>
                <w:tcPr>
                  <w:tcW w:w="0" w:type="auto"/>
                </w:tcPr>
                <w:p w:rsidR="00DC3D50" w:rsidRDefault="00DC3D50">
                  <w:pPr>
                    <w:pStyle w:val="Default"/>
                    <w:rPr>
                      <w:sz w:val="23"/>
                      <w:szCs w:val="23"/>
                    </w:rPr>
                  </w:pPr>
                  <w:r>
                    <w:t xml:space="preserve"> </w:t>
                  </w:r>
                  <w:r>
                    <w:rPr>
                      <w:sz w:val="23"/>
                      <w:szCs w:val="23"/>
                    </w:rPr>
                    <w:t xml:space="preserve">Изменения незначительные (средний уровень) </w:t>
                  </w:r>
                  <w:r w:rsidR="00AA5A05">
                    <w:rPr>
                      <w:sz w:val="23"/>
                      <w:szCs w:val="23"/>
                    </w:rPr>
                    <w:t>- 1</w:t>
                  </w:r>
                </w:p>
              </w:tc>
            </w:tr>
          </w:tbl>
          <w:p w:rsidR="00DC3D50" w:rsidRDefault="00DC3D50" w:rsidP="00DC3D50">
            <w:pPr>
              <w:rPr>
                <w:rFonts w:ascii="Times New Roman" w:hAnsi="Times New Roman" w:cs="Times New Roman"/>
                <w:i/>
                <w:iCs/>
                <w:color w:val="000000"/>
                <w:sz w:val="24"/>
                <w:szCs w:val="24"/>
              </w:rPr>
            </w:pPr>
          </w:p>
        </w:tc>
        <w:tc>
          <w:tcPr>
            <w:tcW w:w="1950" w:type="dxa"/>
          </w:tcPr>
          <w:p w:rsidR="00DC3D50" w:rsidRDefault="00DC3D50" w:rsidP="00DC3D50">
            <w:pPr>
              <w:pStyle w:val="Default"/>
            </w:pPr>
          </w:p>
          <w:tbl>
            <w:tblPr>
              <w:tblW w:w="0" w:type="auto"/>
              <w:tblBorders>
                <w:top w:val="nil"/>
                <w:left w:val="nil"/>
                <w:bottom w:val="nil"/>
                <w:right w:val="nil"/>
              </w:tblBorders>
              <w:tblLook w:val="0000"/>
            </w:tblPr>
            <w:tblGrid>
              <w:gridCol w:w="1734"/>
            </w:tblGrid>
            <w:tr w:rsidR="00DC3D50">
              <w:trPr>
                <w:trHeight w:val="523"/>
              </w:trPr>
              <w:tc>
                <w:tcPr>
                  <w:tcW w:w="0" w:type="auto"/>
                </w:tcPr>
                <w:p w:rsidR="00DC3D50" w:rsidRDefault="00DC3D50">
                  <w:pPr>
                    <w:pStyle w:val="Default"/>
                    <w:rPr>
                      <w:sz w:val="23"/>
                      <w:szCs w:val="23"/>
                    </w:rPr>
                  </w:pPr>
                  <w:r>
                    <w:t xml:space="preserve"> </w:t>
                  </w:r>
                  <w:r>
                    <w:rPr>
                      <w:sz w:val="23"/>
                      <w:szCs w:val="23"/>
                    </w:rPr>
                    <w:t xml:space="preserve">Видимые изменения (высокий уровень) </w:t>
                  </w:r>
                  <w:r w:rsidR="00AA5A05">
                    <w:rPr>
                      <w:sz w:val="23"/>
                      <w:szCs w:val="23"/>
                    </w:rPr>
                    <w:t>- 2</w:t>
                  </w:r>
                </w:p>
              </w:tc>
            </w:tr>
          </w:tbl>
          <w:p w:rsidR="00DC3D50" w:rsidRDefault="00DC3D50" w:rsidP="00DC3D50">
            <w:pPr>
              <w:rPr>
                <w:rFonts w:ascii="Times New Roman" w:hAnsi="Times New Roman" w:cs="Times New Roman"/>
                <w:i/>
                <w:iCs/>
                <w:color w:val="000000"/>
                <w:sz w:val="24"/>
                <w:szCs w:val="24"/>
              </w:rPr>
            </w:pPr>
          </w:p>
        </w:tc>
      </w:tr>
      <w:tr w:rsidR="00DC3D50" w:rsidTr="00AA5A05">
        <w:trPr>
          <w:trHeight w:val="1550"/>
        </w:trPr>
        <w:tc>
          <w:tcPr>
            <w:tcW w:w="3369" w:type="dxa"/>
          </w:tcPr>
          <w:p w:rsidR="00DC3D50" w:rsidRDefault="00DC3D50" w:rsidP="00DC3D50">
            <w:pPr>
              <w:pStyle w:val="Default"/>
            </w:pPr>
          </w:p>
          <w:tbl>
            <w:tblPr>
              <w:tblW w:w="0" w:type="auto"/>
              <w:tblBorders>
                <w:top w:val="nil"/>
                <w:left w:val="nil"/>
                <w:bottom w:val="nil"/>
                <w:right w:val="nil"/>
              </w:tblBorders>
              <w:tblLook w:val="0000"/>
            </w:tblPr>
            <w:tblGrid>
              <w:gridCol w:w="3153"/>
            </w:tblGrid>
            <w:tr w:rsidR="00DC3D50">
              <w:trPr>
                <w:trHeight w:val="2119"/>
              </w:trPr>
              <w:tc>
                <w:tcPr>
                  <w:tcW w:w="0" w:type="auto"/>
                </w:tcPr>
                <w:p w:rsidR="00DC3D50" w:rsidRDefault="00DC3D50">
                  <w:pPr>
                    <w:pStyle w:val="Default"/>
                    <w:rPr>
                      <w:sz w:val="22"/>
                      <w:szCs w:val="22"/>
                    </w:rPr>
                  </w:pPr>
                  <w:r>
                    <w:t xml:space="preserve"> </w:t>
                  </w:r>
                  <w:r>
                    <w:rPr>
                      <w:b/>
                      <w:bCs/>
                      <w:sz w:val="22"/>
                      <w:szCs w:val="22"/>
                    </w:rPr>
                    <w:t xml:space="preserve">Овладение навыками коммуникации: </w:t>
                  </w:r>
                </w:p>
                <w:p w:rsidR="00DC3D50" w:rsidRDefault="00DC3D50">
                  <w:pPr>
                    <w:pStyle w:val="Default"/>
                    <w:rPr>
                      <w:sz w:val="22"/>
                      <w:szCs w:val="22"/>
                    </w:rPr>
                  </w:pPr>
                  <w:r>
                    <w:rPr>
                      <w:sz w:val="22"/>
                      <w:szCs w:val="22"/>
                    </w:rPr>
                    <w:t xml:space="preserve">• понимает речь окружающих и адекватно реагирует на сказанные слова </w:t>
                  </w:r>
                </w:p>
                <w:p w:rsidR="00DC3D50" w:rsidRDefault="00DC3D50">
                  <w:pPr>
                    <w:pStyle w:val="Default"/>
                    <w:rPr>
                      <w:sz w:val="22"/>
                      <w:szCs w:val="22"/>
                    </w:rPr>
                  </w:pPr>
                  <w:r>
                    <w:rPr>
                      <w:sz w:val="22"/>
                      <w:szCs w:val="22"/>
                    </w:rPr>
                    <w:t xml:space="preserve">• начинает, поддерживает и завершает разговор </w:t>
                  </w:r>
                </w:p>
                <w:p w:rsidR="00DC3D50" w:rsidRDefault="00DC3D50">
                  <w:pPr>
                    <w:pStyle w:val="Default"/>
                    <w:rPr>
                      <w:sz w:val="22"/>
                      <w:szCs w:val="22"/>
                    </w:rPr>
                  </w:pPr>
                  <w:r>
                    <w:rPr>
                      <w:sz w:val="22"/>
                      <w:szCs w:val="22"/>
                    </w:rPr>
                    <w:t xml:space="preserve">• корректно выражает отказ и недовольство, благодарность, сочувствие и т.д. </w:t>
                  </w:r>
                </w:p>
                <w:p w:rsidR="00DC3D50" w:rsidRDefault="00DC3D50">
                  <w:pPr>
                    <w:pStyle w:val="Default"/>
                    <w:rPr>
                      <w:sz w:val="22"/>
                      <w:szCs w:val="22"/>
                    </w:rPr>
                  </w:pPr>
                  <w:r>
                    <w:rPr>
                      <w:sz w:val="22"/>
                      <w:szCs w:val="22"/>
                    </w:rPr>
                    <w:t xml:space="preserve">• передаѐт свои впечатления, соображения, умозаключения так, чтобы быть понятым другим человеком </w:t>
                  </w:r>
                </w:p>
                <w:p w:rsidR="00DC3D50" w:rsidRDefault="00DC3D50">
                  <w:pPr>
                    <w:pStyle w:val="Default"/>
                    <w:rPr>
                      <w:sz w:val="22"/>
                      <w:szCs w:val="22"/>
                    </w:rPr>
                  </w:pPr>
                  <w:r>
                    <w:rPr>
                      <w:sz w:val="22"/>
                      <w:szCs w:val="22"/>
                    </w:rPr>
                    <w:t xml:space="preserve">• делится своими воспоминаниями, впечатлениями и планами с другими людьми </w:t>
                  </w:r>
                </w:p>
                <w:p w:rsidR="00DC3D50" w:rsidRDefault="00DC3D50">
                  <w:pPr>
                    <w:pStyle w:val="Default"/>
                    <w:rPr>
                      <w:sz w:val="22"/>
                      <w:szCs w:val="22"/>
                    </w:rPr>
                  </w:pPr>
                  <w:r>
                    <w:rPr>
                      <w:sz w:val="22"/>
                      <w:szCs w:val="22"/>
                    </w:rPr>
                    <w:t xml:space="preserve">• слышит свои речевые ошибки и старается их исправлять </w:t>
                  </w:r>
                </w:p>
                <w:p w:rsidR="00DC3D50" w:rsidRDefault="00DC3D50">
                  <w:pPr>
                    <w:pStyle w:val="Default"/>
                    <w:rPr>
                      <w:sz w:val="22"/>
                      <w:szCs w:val="22"/>
                    </w:rPr>
                  </w:pPr>
                  <w:r>
                    <w:rPr>
                      <w:sz w:val="22"/>
                      <w:szCs w:val="22"/>
                    </w:rPr>
                    <w:t xml:space="preserve">• замечает ошибки в речи одноклассников </w:t>
                  </w:r>
                </w:p>
              </w:tc>
            </w:tr>
          </w:tbl>
          <w:p w:rsidR="00DC3D50" w:rsidRDefault="00DC3D50" w:rsidP="00DC3D50">
            <w:pPr>
              <w:rPr>
                <w:rFonts w:ascii="Times New Roman" w:hAnsi="Times New Roman" w:cs="Times New Roman"/>
                <w:i/>
                <w:iCs/>
                <w:color w:val="000000"/>
                <w:sz w:val="24"/>
                <w:szCs w:val="24"/>
              </w:rPr>
            </w:pPr>
          </w:p>
        </w:tc>
        <w:tc>
          <w:tcPr>
            <w:tcW w:w="2238" w:type="dxa"/>
          </w:tcPr>
          <w:p w:rsidR="00DC3D50" w:rsidRDefault="00DC3D50" w:rsidP="00DC3D50">
            <w:pPr>
              <w:rPr>
                <w:rFonts w:ascii="Times New Roman" w:hAnsi="Times New Roman" w:cs="Times New Roman"/>
                <w:i/>
                <w:iCs/>
                <w:color w:val="000000"/>
                <w:sz w:val="24"/>
                <w:szCs w:val="24"/>
              </w:rPr>
            </w:pPr>
          </w:p>
        </w:tc>
        <w:tc>
          <w:tcPr>
            <w:tcW w:w="2014" w:type="dxa"/>
          </w:tcPr>
          <w:p w:rsidR="00DC3D50" w:rsidRDefault="00DC3D50" w:rsidP="00DC3D50">
            <w:pPr>
              <w:rPr>
                <w:rFonts w:ascii="Times New Roman" w:hAnsi="Times New Roman" w:cs="Times New Roman"/>
                <w:i/>
                <w:iCs/>
                <w:color w:val="000000"/>
                <w:sz w:val="24"/>
                <w:szCs w:val="24"/>
              </w:rPr>
            </w:pPr>
          </w:p>
        </w:tc>
        <w:tc>
          <w:tcPr>
            <w:tcW w:w="1950" w:type="dxa"/>
          </w:tcPr>
          <w:p w:rsidR="00DC3D50" w:rsidRDefault="00DC3D50" w:rsidP="00DC3D50">
            <w:pPr>
              <w:rPr>
                <w:rFonts w:ascii="Times New Roman" w:hAnsi="Times New Roman" w:cs="Times New Roman"/>
                <w:i/>
                <w:iCs/>
                <w:color w:val="000000"/>
                <w:sz w:val="24"/>
                <w:szCs w:val="24"/>
              </w:rPr>
            </w:pPr>
          </w:p>
        </w:tc>
      </w:tr>
      <w:tr w:rsidR="00DC3D50" w:rsidTr="00AA5A05">
        <w:tc>
          <w:tcPr>
            <w:tcW w:w="3369" w:type="dxa"/>
          </w:tcPr>
          <w:p w:rsidR="00DC3D50" w:rsidRDefault="00DC3D50" w:rsidP="00DC3D50">
            <w:pPr>
              <w:pStyle w:val="Default"/>
            </w:pPr>
          </w:p>
          <w:tbl>
            <w:tblPr>
              <w:tblW w:w="0" w:type="auto"/>
              <w:tblBorders>
                <w:top w:val="nil"/>
                <w:left w:val="nil"/>
                <w:bottom w:val="nil"/>
                <w:right w:val="nil"/>
              </w:tblBorders>
              <w:tblLook w:val="0000"/>
            </w:tblPr>
            <w:tblGrid>
              <w:gridCol w:w="3153"/>
            </w:tblGrid>
            <w:tr w:rsidR="00DC3D50">
              <w:trPr>
                <w:trHeight w:val="1867"/>
              </w:trPr>
              <w:tc>
                <w:tcPr>
                  <w:tcW w:w="0" w:type="auto"/>
                </w:tcPr>
                <w:p w:rsidR="00DC3D50" w:rsidRDefault="00DC3D50">
                  <w:pPr>
                    <w:pStyle w:val="Default"/>
                    <w:rPr>
                      <w:sz w:val="22"/>
                      <w:szCs w:val="22"/>
                    </w:rPr>
                  </w:pPr>
                  <w:r>
                    <w:lastRenderedPageBreak/>
                    <w:t xml:space="preserve"> </w:t>
                  </w:r>
                  <w:r>
                    <w:rPr>
                      <w:b/>
                      <w:bCs/>
                      <w:sz w:val="22"/>
                      <w:szCs w:val="22"/>
                    </w:rPr>
                    <w:t xml:space="preserve">Осмысление своего социального окружения: </w:t>
                  </w:r>
                </w:p>
                <w:p w:rsidR="00DC3D50" w:rsidRDefault="00DC3D50">
                  <w:pPr>
                    <w:pStyle w:val="Default"/>
                    <w:rPr>
                      <w:sz w:val="22"/>
                      <w:szCs w:val="22"/>
                    </w:rPr>
                  </w:pPr>
                  <w:r>
                    <w:rPr>
                      <w:sz w:val="22"/>
                      <w:szCs w:val="22"/>
                    </w:rPr>
                    <w:t xml:space="preserve">• </w:t>
                  </w:r>
                  <w:proofErr w:type="gramStart"/>
                  <w:r>
                    <w:rPr>
                      <w:sz w:val="22"/>
                      <w:szCs w:val="22"/>
                    </w:rPr>
                    <w:t>доброжелателен</w:t>
                  </w:r>
                  <w:proofErr w:type="gramEnd"/>
                  <w:r>
                    <w:rPr>
                      <w:sz w:val="22"/>
                      <w:szCs w:val="22"/>
                    </w:rPr>
                    <w:t xml:space="preserve"> и сдержан в отношениях с одноклассниками </w:t>
                  </w:r>
                </w:p>
                <w:p w:rsidR="00DC3D50" w:rsidRDefault="00DC3D50">
                  <w:pPr>
                    <w:pStyle w:val="Default"/>
                    <w:rPr>
                      <w:sz w:val="22"/>
                      <w:szCs w:val="22"/>
                    </w:rPr>
                  </w:pPr>
                  <w:r>
                    <w:rPr>
                      <w:sz w:val="22"/>
                      <w:szCs w:val="22"/>
                    </w:rPr>
                    <w:t xml:space="preserve">• уважительно относится к взрослым (учителям, родителям и т.д.) </w:t>
                  </w:r>
                </w:p>
                <w:p w:rsidR="00DC3D50" w:rsidRDefault="00DC3D50">
                  <w:pPr>
                    <w:pStyle w:val="Default"/>
                    <w:rPr>
                      <w:sz w:val="22"/>
                      <w:szCs w:val="22"/>
                    </w:rPr>
                  </w:pPr>
                  <w:r>
                    <w:rPr>
                      <w:sz w:val="22"/>
                      <w:szCs w:val="22"/>
                    </w:rPr>
                    <w:t xml:space="preserve">• достаточно легко устанавливает контакты и взаимоотношения </w:t>
                  </w:r>
                </w:p>
                <w:p w:rsidR="00DC3D50" w:rsidRDefault="00DC3D50">
                  <w:pPr>
                    <w:pStyle w:val="Default"/>
                    <w:rPr>
                      <w:sz w:val="22"/>
                      <w:szCs w:val="22"/>
                    </w:rPr>
                  </w:pPr>
                  <w:r>
                    <w:rPr>
                      <w:sz w:val="22"/>
                      <w:szCs w:val="22"/>
                    </w:rPr>
                    <w:t xml:space="preserve">• соблюдает правила поведения в школе </w:t>
                  </w:r>
                </w:p>
                <w:p w:rsidR="00DC3D50" w:rsidRDefault="00DC3D50">
                  <w:pPr>
                    <w:pStyle w:val="Default"/>
                    <w:rPr>
                      <w:sz w:val="22"/>
                      <w:szCs w:val="22"/>
                    </w:rPr>
                  </w:pPr>
                  <w:r>
                    <w:rPr>
                      <w:sz w:val="22"/>
                      <w:szCs w:val="22"/>
                    </w:rPr>
                    <w:t xml:space="preserve">• мотив действий – не только «хочу», но и «надо» </w:t>
                  </w:r>
                </w:p>
                <w:p w:rsidR="00DC3D50" w:rsidRDefault="00DC3D50">
                  <w:pPr>
                    <w:pStyle w:val="Default"/>
                    <w:rPr>
                      <w:sz w:val="22"/>
                      <w:szCs w:val="22"/>
                    </w:rPr>
                  </w:pPr>
                  <w:r>
                    <w:rPr>
                      <w:sz w:val="22"/>
                      <w:szCs w:val="22"/>
                    </w:rPr>
                    <w:t xml:space="preserve">• принимает и любит себя </w:t>
                  </w:r>
                </w:p>
                <w:p w:rsidR="00DC3D50" w:rsidRDefault="00DC3D50">
                  <w:pPr>
                    <w:pStyle w:val="Default"/>
                    <w:rPr>
                      <w:sz w:val="22"/>
                      <w:szCs w:val="22"/>
                    </w:rPr>
                  </w:pPr>
                  <w:r>
                    <w:rPr>
                      <w:sz w:val="22"/>
                      <w:szCs w:val="22"/>
                    </w:rPr>
                    <w:t xml:space="preserve">• чувствует себя комфортно с любыми людьми любого возраста, с одноклассниками </w:t>
                  </w:r>
                </w:p>
              </w:tc>
            </w:tr>
          </w:tbl>
          <w:p w:rsidR="00DC3D50" w:rsidRDefault="00DC3D50" w:rsidP="00DC3D50">
            <w:pPr>
              <w:rPr>
                <w:rFonts w:ascii="Times New Roman" w:hAnsi="Times New Roman" w:cs="Times New Roman"/>
                <w:i/>
                <w:iCs/>
                <w:color w:val="000000"/>
                <w:sz w:val="24"/>
                <w:szCs w:val="24"/>
              </w:rPr>
            </w:pPr>
          </w:p>
        </w:tc>
        <w:tc>
          <w:tcPr>
            <w:tcW w:w="2238" w:type="dxa"/>
          </w:tcPr>
          <w:p w:rsidR="00DC3D50" w:rsidRDefault="00DC3D50" w:rsidP="00DC3D50">
            <w:pPr>
              <w:rPr>
                <w:rFonts w:ascii="Times New Roman" w:hAnsi="Times New Roman" w:cs="Times New Roman"/>
                <w:i/>
                <w:iCs/>
                <w:color w:val="000000"/>
                <w:sz w:val="24"/>
                <w:szCs w:val="24"/>
              </w:rPr>
            </w:pPr>
          </w:p>
        </w:tc>
        <w:tc>
          <w:tcPr>
            <w:tcW w:w="2014" w:type="dxa"/>
          </w:tcPr>
          <w:p w:rsidR="00DC3D50" w:rsidRDefault="00DC3D50" w:rsidP="00DC3D50">
            <w:pPr>
              <w:rPr>
                <w:rFonts w:ascii="Times New Roman" w:hAnsi="Times New Roman" w:cs="Times New Roman"/>
                <w:i/>
                <w:iCs/>
                <w:color w:val="000000"/>
                <w:sz w:val="24"/>
                <w:szCs w:val="24"/>
              </w:rPr>
            </w:pPr>
          </w:p>
        </w:tc>
        <w:tc>
          <w:tcPr>
            <w:tcW w:w="1950" w:type="dxa"/>
          </w:tcPr>
          <w:p w:rsidR="00DC3D50" w:rsidRDefault="00DC3D50" w:rsidP="00DC3D50">
            <w:pPr>
              <w:rPr>
                <w:rFonts w:ascii="Times New Roman" w:hAnsi="Times New Roman" w:cs="Times New Roman"/>
                <w:i/>
                <w:iCs/>
                <w:color w:val="000000"/>
                <w:sz w:val="24"/>
                <w:szCs w:val="24"/>
              </w:rPr>
            </w:pPr>
          </w:p>
        </w:tc>
      </w:tr>
      <w:tr w:rsidR="00DC3D50" w:rsidTr="00AA5A05">
        <w:tc>
          <w:tcPr>
            <w:tcW w:w="3369" w:type="dxa"/>
          </w:tcPr>
          <w:p w:rsidR="00AA5A05" w:rsidRDefault="00AA5A05" w:rsidP="00AA5A05">
            <w:pPr>
              <w:pStyle w:val="Default"/>
            </w:pPr>
          </w:p>
          <w:tbl>
            <w:tblPr>
              <w:tblW w:w="0" w:type="auto"/>
              <w:tblBorders>
                <w:top w:val="nil"/>
                <w:left w:val="nil"/>
                <w:bottom w:val="nil"/>
                <w:right w:val="nil"/>
              </w:tblBorders>
              <w:tblLook w:val="0000"/>
            </w:tblPr>
            <w:tblGrid>
              <w:gridCol w:w="3153"/>
            </w:tblGrid>
            <w:tr w:rsidR="00AA5A05">
              <w:trPr>
                <w:trHeight w:val="1614"/>
              </w:trPr>
              <w:tc>
                <w:tcPr>
                  <w:tcW w:w="0" w:type="auto"/>
                </w:tcPr>
                <w:p w:rsidR="00AA5A05" w:rsidRDefault="00AA5A05">
                  <w:pPr>
                    <w:pStyle w:val="Default"/>
                    <w:rPr>
                      <w:sz w:val="22"/>
                      <w:szCs w:val="22"/>
                    </w:rPr>
                  </w:pPr>
                  <w:r>
                    <w:t xml:space="preserve"> </w:t>
                  </w:r>
                  <w:r>
                    <w:rPr>
                      <w:b/>
                      <w:bCs/>
                      <w:sz w:val="22"/>
                      <w:szCs w:val="22"/>
                    </w:rPr>
                    <w:t xml:space="preserve">Последовательное формирование произвольных процессов: </w:t>
                  </w:r>
                </w:p>
                <w:p w:rsidR="00AA5A05" w:rsidRDefault="00AA5A05">
                  <w:pPr>
                    <w:pStyle w:val="Default"/>
                    <w:rPr>
                      <w:sz w:val="22"/>
                      <w:szCs w:val="22"/>
                    </w:rPr>
                  </w:pPr>
                  <w:r>
                    <w:rPr>
                      <w:sz w:val="22"/>
                      <w:szCs w:val="22"/>
                    </w:rPr>
                    <w:t xml:space="preserve">• умеет концентрировать внимание </w:t>
                  </w:r>
                </w:p>
                <w:p w:rsidR="00AA5A05" w:rsidRDefault="00AA5A05">
                  <w:pPr>
                    <w:pStyle w:val="Default"/>
                    <w:rPr>
                      <w:sz w:val="22"/>
                      <w:szCs w:val="22"/>
                    </w:rPr>
                  </w:pPr>
                  <w:r>
                    <w:rPr>
                      <w:sz w:val="22"/>
                      <w:szCs w:val="22"/>
                    </w:rPr>
                    <w:t xml:space="preserve">• может удерживать на </w:t>
                  </w:r>
                  <w:proofErr w:type="gramStart"/>
                  <w:r>
                    <w:rPr>
                      <w:sz w:val="22"/>
                      <w:szCs w:val="22"/>
                    </w:rPr>
                    <w:t>ч</w:t>
                  </w:r>
                  <w:proofErr w:type="gramEnd"/>
                  <w:r>
                    <w:rPr>
                      <w:sz w:val="22"/>
                      <w:szCs w:val="22"/>
                    </w:rPr>
                    <w:t xml:space="preserve">ѐм-либо своѐ внимание </w:t>
                  </w:r>
                </w:p>
                <w:p w:rsidR="00AA5A05" w:rsidRDefault="00AA5A05">
                  <w:pPr>
                    <w:pStyle w:val="Default"/>
                    <w:rPr>
                      <w:sz w:val="22"/>
                      <w:szCs w:val="22"/>
                    </w:rPr>
                  </w:pPr>
                  <w:r>
                    <w:rPr>
                      <w:sz w:val="22"/>
                      <w:szCs w:val="22"/>
                    </w:rPr>
                    <w:t xml:space="preserve">• использует различные </w:t>
                  </w:r>
                  <w:proofErr w:type="gramStart"/>
                  <w:r>
                    <w:rPr>
                      <w:sz w:val="22"/>
                      <w:szCs w:val="22"/>
                    </w:rPr>
                    <w:t>при</w:t>
                  </w:r>
                  <w:proofErr w:type="gramEnd"/>
                  <w:r>
                    <w:rPr>
                      <w:sz w:val="22"/>
                      <w:szCs w:val="22"/>
                    </w:rPr>
                    <w:t xml:space="preserve">ѐмы запоминания </w:t>
                  </w:r>
                </w:p>
                <w:p w:rsidR="00AA5A05" w:rsidRDefault="00AA5A05">
                  <w:pPr>
                    <w:pStyle w:val="Default"/>
                    <w:rPr>
                      <w:sz w:val="22"/>
                      <w:szCs w:val="22"/>
                    </w:rPr>
                  </w:pPr>
                  <w:r>
                    <w:rPr>
                      <w:sz w:val="22"/>
                      <w:szCs w:val="22"/>
                    </w:rPr>
                    <w:t xml:space="preserve">• учится продумывать и планировать свои действия </w:t>
                  </w:r>
                </w:p>
                <w:p w:rsidR="00AA5A05" w:rsidRDefault="00AA5A05">
                  <w:pPr>
                    <w:pStyle w:val="Default"/>
                    <w:rPr>
                      <w:sz w:val="22"/>
                      <w:szCs w:val="22"/>
                    </w:rPr>
                  </w:pPr>
                  <w:r>
                    <w:rPr>
                      <w:sz w:val="22"/>
                      <w:szCs w:val="22"/>
                    </w:rPr>
                    <w:t xml:space="preserve">• </w:t>
                  </w:r>
                  <w:proofErr w:type="gramStart"/>
                  <w:r>
                    <w:rPr>
                      <w:sz w:val="22"/>
                      <w:szCs w:val="22"/>
                    </w:rPr>
                    <w:t>способен</w:t>
                  </w:r>
                  <w:proofErr w:type="gramEnd"/>
                  <w:r>
                    <w:rPr>
                      <w:sz w:val="22"/>
                      <w:szCs w:val="22"/>
                    </w:rPr>
                    <w:t xml:space="preserve"> к </w:t>
                  </w:r>
                  <w:proofErr w:type="spellStart"/>
                  <w:r>
                    <w:rPr>
                      <w:sz w:val="22"/>
                      <w:szCs w:val="22"/>
                    </w:rPr>
                    <w:t>саморегуляции</w:t>
                  </w:r>
                  <w:proofErr w:type="spellEnd"/>
                  <w:r>
                    <w:rPr>
                      <w:sz w:val="22"/>
                      <w:szCs w:val="22"/>
                    </w:rPr>
                    <w:t xml:space="preserve"> и адекватной самооценки своих поступков </w:t>
                  </w:r>
                </w:p>
                <w:p w:rsidR="00AA5A05" w:rsidRDefault="00AA5A05">
                  <w:pPr>
                    <w:pStyle w:val="Default"/>
                    <w:rPr>
                      <w:sz w:val="22"/>
                      <w:szCs w:val="22"/>
                    </w:rPr>
                  </w:pPr>
                  <w:r>
                    <w:rPr>
                      <w:sz w:val="22"/>
                      <w:szCs w:val="22"/>
                    </w:rPr>
                    <w:t xml:space="preserve">• управляет своими эмоциями, поведением, действиями </w:t>
                  </w:r>
                </w:p>
              </w:tc>
            </w:tr>
          </w:tbl>
          <w:p w:rsidR="00AA5A05" w:rsidRDefault="00AA5A05" w:rsidP="00AA5A05">
            <w:pPr>
              <w:pStyle w:val="Default"/>
              <w:rPr>
                <w:sz w:val="22"/>
                <w:szCs w:val="22"/>
              </w:rPr>
            </w:pPr>
            <w:r>
              <w:rPr>
                <w:sz w:val="22"/>
                <w:szCs w:val="22"/>
              </w:rPr>
              <w:t xml:space="preserve">• доводит до конца начатое дело </w:t>
            </w:r>
          </w:p>
          <w:p w:rsidR="00AA5A05" w:rsidRPr="00AA5A05" w:rsidRDefault="00AA5A05" w:rsidP="00AA5A05">
            <w:pPr>
              <w:pStyle w:val="Default"/>
              <w:rPr>
                <w:sz w:val="22"/>
                <w:szCs w:val="22"/>
              </w:rPr>
            </w:pPr>
            <w:r>
              <w:rPr>
                <w:sz w:val="22"/>
                <w:szCs w:val="22"/>
              </w:rPr>
              <w:t xml:space="preserve">• знает цель своих </w:t>
            </w:r>
            <w:r w:rsidRPr="00AA5A05">
              <w:rPr>
                <w:sz w:val="22"/>
                <w:szCs w:val="22"/>
              </w:rPr>
              <w:t xml:space="preserve">действий и поступков </w:t>
            </w:r>
          </w:p>
          <w:p w:rsidR="00DC3D50" w:rsidRDefault="00AA5A05" w:rsidP="00AA5A05">
            <w:pPr>
              <w:rPr>
                <w:rFonts w:ascii="Times New Roman" w:hAnsi="Times New Roman" w:cs="Times New Roman"/>
                <w:i/>
                <w:iCs/>
                <w:color w:val="000000"/>
                <w:sz w:val="24"/>
                <w:szCs w:val="24"/>
              </w:rPr>
            </w:pPr>
            <w:r w:rsidRPr="00AA5A05">
              <w:rPr>
                <w:rFonts w:ascii="Times New Roman" w:hAnsi="Times New Roman" w:cs="Times New Roman"/>
              </w:rPr>
              <w:t>• старается выполнять все задания и просьбы учителя</w:t>
            </w:r>
            <w:r>
              <w:t xml:space="preserve"> </w:t>
            </w:r>
          </w:p>
        </w:tc>
        <w:tc>
          <w:tcPr>
            <w:tcW w:w="2238" w:type="dxa"/>
          </w:tcPr>
          <w:p w:rsidR="00DC3D50" w:rsidRDefault="00DC3D50" w:rsidP="00DC3D50">
            <w:pPr>
              <w:rPr>
                <w:rFonts w:ascii="Times New Roman" w:hAnsi="Times New Roman" w:cs="Times New Roman"/>
                <w:i/>
                <w:iCs/>
                <w:color w:val="000000"/>
                <w:sz w:val="24"/>
                <w:szCs w:val="24"/>
              </w:rPr>
            </w:pPr>
          </w:p>
        </w:tc>
        <w:tc>
          <w:tcPr>
            <w:tcW w:w="2014" w:type="dxa"/>
          </w:tcPr>
          <w:p w:rsidR="00DC3D50" w:rsidRDefault="00DC3D50" w:rsidP="00DC3D50">
            <w:pPr>
              <w:rPr>
                <w:rFonts w:ascii="Times New Roman" w:hAnsi="Times New Roman" w:cs="Times New Roman"/>
                <w:i/>
                <w:iCs/>
                <w:color w:val="000000"/>
                <w:sz w:val="24"/>
                <w:szCs w:val="24"/>
              </w:rPr>
            </w:pPr>
          </w:p>
        </w:tc>
        <w:tc>
          <w:tcPr>
            <w:tcW w:w="1950" w:type="dxa"/>
          </w:tcPr>
          <w:p w:rsidR="00DC3D50" w:rsidRDefault="00DC3D50" w:rsidP="00DC3D50">
            <w:pPr>
              <w:rPr>
                <w:rFonts w:ascii="Times New Roman" w:hAnsi="Times New Roman" w:cs="Times New Roman"/>
                <w:i/>
                <w:iCs/>
                <w:color w:val="000000"/>
                <w:sz w:val="24"/>
                <w:szCs w:val="24"/>
              </w:rPr>
            </w:pPr>
          </w:p>
        </w:tc>
      </w:tr>
    </w:tbl>
    <w:p w:rsidR="00DC3D50" w:rsidRDefault="00DC3D50" w:rsidP="00DC3D50">
      <w:pPr>
        <w:rPr>
          <w:rFonts w:ascii="Times New Roman" w:hAnsi="Times New Roman" w:cs="Times New Roman"/>
          <w:i/>
          <w:iCs/>
          <w:color w:val="000000"/>
          <w:sz w:val="24"/>
          <w:szCs w:val="24"/>
        </w:rPr>
      </w:pPr>
    </w:p>
    <w:p w:rsidR="00AA5A05" w:rsidRDefault="00AA5A05" w:rsidP="00DC3D50">
      <w:pPr>
        <w:rPr>
          <w:rFonts w:ascii="Times New Roman" w:hAnsi="Times New Roman" w:cs="Times New Roman"/>
          <w:i/>
          <w:iCs/>
          <w:color w:val="000000"/>
          <w:sz w:val="24"/>
          <w:szCs w:val="24"/>
        </w:rPr>
      </w:pPr>
    </w:p>
    <w:p w:rsidR="00DB6EBD" w:rsidRDefault="00DB6EBD" w:rsidP="00DC3D50">
      <w:pPr>
        <w:rPr>
          <w:rFonts w:ascii="Times New Roman" w:hAnsi="Times New Roman" w:cs="Times New Roman"/>
          <w:i/>
          <w:iCs/>
          <w:color w:val="000000"/>
          <w:sz w:val="24"/>
          <w:szCs w:val="24"/>
        </w:rPr>
      </w:pPr>
    </w:p>
    <w:p w:rsidR="00DB6EBD" w:rsidRDefault="00DB6EBD" w:rsidP="00DC3D50">
      <w:pPr>
        <w:rPr>
          <w:rFonts w:ascii="Times New Roman" w:hAnsi="Times New Roman" w:cs="Times New Roman"/>
          <w:i/>
          <w:iCs/>
          <w:color w:val="000000"/>
          <w:sz w:val="24"/>
          <w:szCs w:val="24"/>
        </w:rPr>
      </w:pPr>
    </w:p>
    <w:p w:rsidR="00DB6EBD" w:rsidRDefault="00DB6EBD" w:rsidP="00DC3D50">
      <w:pPr>
        <w:rPr>
          <w:rFonts w:ascii="Times New Roman" w:hAnsi="Times New Roman" w:cs="Times New Roman"/>
          <w:i/>
          <w:iCs/>
          <w:color w:val="000000"/>
          <w:sz w:val="24"/>
          <w:szCs w:val="24"/>
        </w:rPr>
      </w:pPr>
    </w:p>
    <w:p w:rsidR="00DB6EBD" w:rsidRDefault="00DB6EBD" w:rsidP="00DC3D50">
      <w:pPr>
        <w:rPr>
          <w:rFonts w:ascii="Times New Roman" w:hAnsi="Times New Roman" w:cs="Times New Roman"/>
          <w:i/>
          <w:iCs/>
          <w:color w:val="000000"/>
          <w:sz w:val="24"/>
          <w:szCs w:val="24"/>
        </w:rPr>
      </w:pPr>
    </w:p>
    <w:p w:rsidR="00DB6EBD" w:rsidRDefault="00DB6EBD" w:rsidP="00DC3D50">
      <w:pPr>
        <w:rPr>
          <w:rFonts w:ascii="Times New Roman" w:hAnsi="Times New Roman" w:cs="Times New Roman"/>
          <w:i/>
          <w:iCs/>
          <w:color w:val="000000"/>
          <w:sz w:val="24"/>
          <w:szCs w:val="24"/>
        </w:rPr>
      </w:pPr>
    </w:p>
    <w:p w:rsidR="00AA5A05" w:rsidRDefault="00AA5A05" w:rsidP="00DC3D50">
      <w:pPr>
        <w:rPr>
          <w:rFonts w:ascii="Times New Roman" w:hAnsi="Times New Roman" w:cs="Times New Roman"/>
          <w:i/>
          <w:iCs/>
          <w:color w:val="000000"/>
          <w:sz w:val="24"/>
          <w:szCs w:val="24"/>
        </w:rPr>
      </w:pPr>
    </w:p>
    <w:p w:rsidR="00AA5A05" w:rsidRDefault="00AA5A05" w:rsidP="00AA5A05">
      <w:pPr>
        <w:pStyle w:val="30"/>
        <w:shd w:val="clear" w:color="auto" w:fill="auto"/>
        <w:spacing w:before="0" w:after="349"/>
      </w:pPr>
      <w:r>
        <w:rPr>
          <w:color w:val="000000"/>
          <w:lang w:bidi="ru-RU"/>
        </w:rPr>
        <w:lastRenderedPageBreak/>
        <w:t>Рабочая программа курса внеурочной деятельности «Учись учиться» (коррекционно-развивающей направленности)</w:t>
      </w:r>
    </w:p>
    <w:p w:rsidR="00AA5A05" w:rsidRDefault="00AA5A05" w:rsidP="00AA5A05">
      <w:pPr>
        <w:pStyle w:val="30"/>
        <w:numPr>
          <w:ilvl w:val="0"/>
          <w:numId w:val="1"/>
        </w:numPr>
        <w:shd w:val="clear" w:color="auto" w:fill="auto"/>
        <w:tabs>
          <w:tab w:val="left" w:pos="411"/>
        </w:tabs>
        <w:spacing w:before="0" w:after="0" w:line="260" w:lineRule="exact"/>
        <w:ind w:left="20"/>
        <w:jc w:val="both"/>
      </w:pPr>
      <w:r>
        <w:rPr>
          <w:color w:val="000000"/>
          <w:lang w:bidi="ru-RU"/>
        </w:rPr>
        <w:t>Результаты освоения курса внеурочной деятельности</w:t>
      </w:r>
    </w:p>
    <w:p w:rsidR="00AA5A05" w:rsidRDefault="00AA5A05" w:rsidP="00AA5A05">
      <w:pPr>
        <w:pStyle w:val="2"/>
        <w:shd w:val="clear" w:color="auto" w:fill="auto"/>
        <w:spacing w:after="0" w:line="370" w:lineRule="exact"/>
        <w:ind w:left="20" w:right="20" w:firstLine="700"/>
        <w:jc w:val="both"/>
      </w:pPr>
      <w:r>
        <w:rPr>
          <w:color w:val="000000"/>
          <w:lang w:bidi="ru-RU"/>
        </w:rPr>
        <w:t xml:space="preserve">В результате </w:t>
      </w:r>
      <w:proofErr w:type="gramStart"/>
      <w:r>
        <w:rPr>
          <w:color w:val="000000"/>
          <w:lang w:bidi="ru-RU"/>
        </w:rPr>
        <w:t>обучения по</w:t>
      </w:r>
      <w:proofErr w:type="gramEnd"/>
      <w:r>
        <w:rPr>
          <w:color w:val="000000"/>
          <w:lang w:bidi="ru-RU"/>
        </w:rPr>
        <w:t xml:space="preserve"> данной программе учащиеся должны научиться:</w:t>
      </w:r>
    </w:p>
    <w:p w:rsidR="00AA5A05" w:rsidRDefault="00AA5A05" w:rsidP="00AA5A05">
      <w:pPr>
        <w:pStyle w:val="2"/>
        <w:numPr>
          <w:ilvl w:val="0"/>
          <w:numId w:val="2"/>
        </w:numPr>
        <w:shd w:val="clear" w:color="auto" w:fill="auto"/>
        <w:spacing w:after="0" w:line="370" w:lineRule="exact"/>
        <w:ind w:left="20" w:right="20"/>
        <w:jc w:val="both"/>
      </w:pPr>
      <w:r>
        <w:rPr>
          <w:color w:val="000000"/>
          <w:lang w:bidi="ru-RU"/>
        </w:rPr>
        <w:t xml:space="preserve"> логически рассуждать, пользуясь приёмами анализа, сравнения, обобщения, классификации, систематизации;</w:t>
      </w:r>
    </w:p>
    <w:p w:rsidR="00AA5A05" w:rsidRDefault="00AA5A05" w:rsidP="00AA5A05">
      <w:pPr>
        <w:pStyle w:val="2"/>
        <w:numPr>
          <w:ilvl w:val="0"/>
          <w:numId w:val="2"/>
        </w:numPr>
        <w:shd w:val="clear" w:color="auto" w:fill="auto"/>
        <w:spacing w:after="0" w:line="370" w:lineRule="exact"/>
        <w:ind w:left="20"/>
        <w:jc w:val="both"/>
      </w:pPr>
      <w:r>
        <w:rPr>
          <w:color w:val="000000"/>
          <w:lang w:bidi="ru-RU"/>
        </w:rPr>
        <w:t xml:space="preserve"> увеличить скорость и гибкость мышления;</w:t>
      </w:r>
    </w:p>
    <w:p w:rsidR="00AA5A05" w:rsidRDefault="00AA5A05" w:rsidP="00AA5A05">
      <w:pPr>
        <w:pStyle w:val="2"/>
        <w:numPr>
          <w:ilvl w:val="0"/>
          <w:numId w:val="2"/>
        </w:numPr>
        <w:shd w:val="clear" w:color="auto" w:fill="auto"/>
        <w:spacing w:after="0" w:line="370" w:lineRule="exact"/>
        <w:ind w:left="20"/>
        <w:jc w:val="both"/>
      </w:pPr>
      <w:r>
        <w:rPr>
          <w:color w:val="000000"/>
          <w:lang w:bidi="ru-RU"/>
        </w:rPr>
        <w:t xml:space="preserve"> выделять существенные признаки и закономерности предметов;</w:t>
      </w:r>
    </w:p>
    <w:p w:rsidR="00AA5A05" w:rsidRDefault="00AA5A05" w:rsidP="00AA5A05">
      <w:pPr>
        <w:pStyle w:val="2"/>
        <w:numPr>
          <w:ilvl w:val="0"/>
          <w:numId w:val="2"/>
        </w:numPr>
        <w:shd w:val="clear" w:color="auto" w:fill="auto"/>
        <w:spacing w:after="0" w:line="370" w:lineRule="exact"/>
        <w:ind w:left="20"/>
        <w:jc w:val="both"/>
      </w:pPr>
      <w:r>
        <w:rPr>
          <w:color w:val="000000"/>
          <w:lang w:bidi="ru-RU"/>
        </w:rPr>
        <w:t xml:space="preserve"> сравнивать предметы, понятия;</w:t>
      </w:r>
    </w:p>
    <w:p w:rsidR="00AA5A05" w:rsidRDefault="00AA5A05" w:rsidP="00AA5A05">
      <w:pPr>
        <w:pStyle w:val="2"/>
        <w:numPr>
          <w:ilvl w:val="0"/>
          <w:numId w:val="2"/>
        </w:numPr>
        <w:shd w:val="clear" w:color="auto" w:fill="auto"/>
        <w:spacing w:after="0" w:line="370" w:lineRule="exact"/>
        <w:ind w:left="20"/>
        <w:jc w:val="both"/>
      </w:pPr>
      <w:r>
        <w:rPr>
          <w:color w:val="000000"/>
          <w:lang w:bidi="ru-RU"/>
        </w:rPr>
        <w:t xml:space="preserve"> обобщать и классифицировать понятия, предметы, явления;</w:t>
      </w:r>
    </w:p>
    <w:p w:rsidR="00AA5A05" w:rsidRDefault="00AA5A05" w:rsidP="00AA5A05">
      <w:pPr>
        <w:pStyle w:val="2"/>
        <w:numPr>
          <w:ilvl w:val="0"/>
          <w:numId w:val="2"/>
        </w:numPr>
        <w:shd w:val="clear" w:color="auto" w:fill="auto"/>
        <w:spacing w:after="0" w:line="370" w:lineRule="exact"/>
        <w:ind w:left="20" w:right="20"/>
        <w:jc w:val="both"/>
      </w:pPr>
      <w:r>
        <w:rPr>
          <w:color w:val="000000"/>
          <w:lang w:bidi="ru-RU"/>
        </w:rPr>
        <w:t xml:space="preserve"> определять отношения между понятиями или связи между явлениями и понятиями;</w:t>
      </w:r>
    </w:p>
    <w:p w:rsidR="00AA5A05" w:rsidRDefault="00AA5A05" w:rsidP="00AA5A05">
      <w:pPr>
        <w:pStyle w:val="2"/>
        <w:numPr>
          <w:ilvl w:val="0"/>
          <w:numId w:val="2"/>
        </w:numPr>
        <w:shd w:val="clear" w:color="auto" w:fill="auto"/>
        <w:spacing w:after="0" w:line="370" w:lineRule="exact"/>
        <w:ind w:left="20"/>
        <w:jc w:val="both"/>
      </w:pPr>
      <w:r>
        <w:rPr>
          <w:color w:val="000000"/>
          <w:lang w:bidi="ru-RU"/>
        </w:rPr>
        <w:t xml:space="preserve"> концентрировать, переключать своё внимание;</w:t>
      </w:r>
    </w:p>
    <w:p w:rsidR="00AA5A05" w:rsidRDefault="00AA5A05" w:rsidP="00AA5A05">
      <w:pPr>
        <w:pStyle w:val="2"/>
        <w:numPr>
          <w:ilvl w:val="0"/>
          <w:numId w:val="2"/>
        </w:numPr>
        <w:shd w:val="clear" w:color="auto" w:fill="auto"/>
        <w:spacing w:after="0" w:line="370" w:lineRule="exact"/>
        <w:ind w:left="20"/>
        <w:jc w:val="both"/>
      </w:pPr>
      <w:r>
        <w:rPr>
          <w:color w:val="000000"/>
          <w:lang w:bidi="ru-RU"/>
        </w:rPr>
        <w:t xml:space="preserve"> развивать свою память;</w:t>
      </w:r>
    </w:p>
    <w:p w:rsidR="00AA5A05" w:rsidRDefault="00AA5A05" w:rsidP="00AA5A05">
      <w:pPr>
        <w:pStyle w:val="2"/>
        <w:numPr>
          <w:ilvl w:val="0"/>
          <w:numId w:val="2"/>
        </w:numPr>
        <w:shd w:val="clear" w:color="auto" w:fill="auto"/>
        <w:spacing w:after="0" w:line="370" w:lineRule="exact"/>
        <w:ind w:left="20" w:right="20"/>
        <w:jc w:val="both"/>
      </w:pPr>
      <w:r>
        <w:rPr>
          <w:color w:val="000000"/>
          <w:lang w:bidi="ru-RU"/>
        </w:rPr>
        <w:t xml:space="preserve"> улучшить уровень пространственной сообразительности, зрительно-моторной координации;</w:t>
      </w:r>
    </w:p>
    <w:p w:rsidR="00AA5A05" w:rsidRDefault="00AA5A05" w:rsidP="00AA5A05">
      <w:pPr>
        <w:pStyle w:val="2"/>
        <w:numPr>
          <w:ilvl w:val="0"/>
          <w:numId w:val="2"/>
        </w:numPr>
        <w:shd w:val="clear" w:color="auto" w:fill="auto"/>
        <w:spacing w:after="0" w:line="370" w:lineRule="exact"/>
        <w:ind w:left="20" w:right="20"/>
        <w:jc w:val="both"/>
      </w:pPr>
      <w:r>
        <w:rPr>
          <w:color w:val="000000"/>
          <w:lang w:bidi="ru-RU"/>
        </w:rPr>
        <w:t xml:space="preserve"> уметь копировать, различать цвета, уметь анализировать и удерживать зрительный образ;</w:t>
      </w:r>
    </w:p>
    <w:p w:rsidR="00AA5A05" w:rsidRDefault="00AA5A05" w:rsidP="00AA5A05">
      <w:pPr>
        <w:pStyle w:val="2"/>
        <w:numPr>
          <w:ilvl w:val="0"/>
          <w:numId w:val="2"/>
        </w:numPr>
        <w:shd w:val="clear" w:color="auto" w:fill="auto"/>
        <w:spacing w:after="0" w:line="370" w:lineRule="exact"/>
        <w:ind w:left="20"/>
        <w:jc w:val="both"/>
      </w:pPr>
      <w:r>
        <w:rPr>
          <w:color w:val="000000"/>
          <w:lang w:bidi="ru-RU"/>
        </w:rPr>
        <w:t xml:space="preserve"> самостоятельно выполнить задания;</w:t>
      </w:r>
    </w:p>
    <w:p w:rsidR="00AA5A05" w:rsidRDefault="00AA5A05" w:rsidP="00AA5A05">
      <w:pPr>
        <w:pStyle w:val="2"/>
        <w:numPr>
          <w:ilvl w:val="0"/>
          <w:numId w:val="2"/>
        </w:numPr>
        <w:shd w:val="clear" w:color="auto" w:fill="auto"/>
        <w:spacing w:after="0" w:line="370" w:lineRule="exact"/>
        <w:ind w:left="20" w:right="20"/>
        <w:jc w:val="both"/>
      </w:pPr>
      <w:r>
        <w:rPr>
          <w:color w:val="000000"/>
          <w:lang w:bidi="ru-RU"/>
        </w:rPr>
        <w:t xml:space="preserve"> осуществлять самоконтроль, оценивать себя, искать и исправлять свои ошибки; - решать логические задачи на развитие аналитических способностей и способностей рассуждать; - находить несколько способов решения задач;</w:t>
      </w:r>
    </w:p>
    <w:p w:rsidR="00AA5A05" w:rsidRDefault="00AA5A05" w:rsidP="00AA5A05">
      <w:pPr>
        <w:pStyle w:val="2"/>
        <w:numPr>
          <w:ilvl w:val="0"/>
          <w:numId w:val="2"/>
        </w:numPr>
        <w:shd w:val="clear" w:color="auto" w:fill="auto"/>
        <w:spacing w:after="0" w:line="370" w:lineRule="exact"/>
        <w:ind w:left="20"/>
        <w:jc w:val="both"/>
      </w:pPr>
      <w:r>
        <w:rPr>
          <w:color w:val="000000"/>
          <w:lang w:bidi="ru-RU"/>
        </w:rPr>
        <w:t xml:space="preserve"> работать в группе.</w:t>
      </w:r>
    </w:p>
    <w:p w:rsidR="00AA5A05" w:rsidRDefault="00AA5A05" w:rsidP="00AA5A05">
      <w:pPr>
        <w:pStyle w:val="2"/>
        <w:shd w:val="clear" w:color="auto" w:fill="auto"/>
        <w:spacing w:after="0" w:line="370" w:lineRule="exact"/>
        <w:ind w:left="20" w:right="20" w:firstLine="700"/>
        <w:jc w:val="both"/>
      </w:pPr>
      <w:r>
        <w:rPr>
          <w:color w:val="000000"/>
          <w:lang w:bidi="ru-RU"/>
        </w:rPr>
        <w:t>Чтобы проследить динамику развития познавательных процессов учащихся необходимо проводить диагностику этих процессов в начале учебного года и в конце. Такую диагностику может провести учитель и школьный психолог. Данные заносятся в таблицу, чтобы проследить динамику развития познавательных процессов учащихся класса в течение учебного года, и в течение реализации программы - 4 года. Диагностику можно проводить, используя, разные методики.</w:t>
      </w:r>
    </w:p>
    <w:p w:rsidR="00AA5A05" w:rsidRDefault="00AA5A05" w:rsidP="00AA5A05">
      <w:pPr>
        <w:pStyle w:val="30"/>
        <w:shd w:val="clear" w:color="auto" w:fill="auto"/>
        <w:spacing w:before="0" w:after="0" w:line="370" w:lineRule="exact"/>
        <w:ind w:left="20" w:firstLine="700"/>
        <w:jc w:val="both"/>
      </w:pPr>
      <w:r>
        <w:rPr>
          <w:color w:val="000000"/>
          <w:lang w:bidi="ru-RU"/>
        </w:rPr>
        <w:t>Формы подведения итогов</w:t>
      </w:r>
    </w:p>
    <w:p w:rsidR="00AA5A05" w:rsidRDefault="00AA5A05" w:rsidP="00AA5A05">
      <w:pPr>
        <w:pStyle w:val="2"/>
        <w:shd w:val="clear" w:color="auto" w:fill="auto"/>
        <w:spacing w:after="0" w:line="370" w:lineRule="exact"/>
        <w:ind w:left="20" w:right="20" w:firstLine="700"/>
        <w:jc w:val="both"/>
      </w:pPr>
      <w:r>
        <w:rPr>
          <w:color w:val="000000"/>
          <w:lang w:bidi="ru-RU"/>
        </w:rPr>
        <w:t>Оценка успешности проведённой коррекционно-развивающей работы определяется:</w:t>
      </w:r>
    </w:p>
    <w:p w:rsidR="00AA5A05" w:rsidRDefault="00AA5A05" w:rsidP="00AA5A05">
      <w:pPr>
        <w:pStyle w:val="2"/>
        <w:numPr>
          <w:ilvl w:val="0"/>
          <w:numId w:val="2"/>
        </w:numPr>
        <w:shd w:val="clear" w:color="auto" w:fill="auto"/>
        <w:spacing w:after="0" w:line="370" w:lineRule="exact"/>
        <w:ind w:right="20"/>
        <w:jc w:val="both"/>
      </w:pPr>
      <w:r>
        <w:rPr>
          <w:color w:val="000000"/>
          <w:lang w:bidi="ru-RU"/>
        </w:rPr>
        <w:t xml:space="preserve"> </w:t>
      </w:r>
      <w:proofErr w:type="gramStart"/>
      <w:r>
        <w:rPr>
          <w:color w:val="000000"/>
          <w:lang w:bidi="ru-RU"/>
        </w:rPr>
        <w:t>сравнительным</w:t>
      </w:r>
      <w:proofErr w:type="gramEnd"/>
      <w:r>
        <w:rPr>
          <w:color w:val="000000"/>
          <w:lang w:bidi="ru-RU"/>
        </w:rPr>
        <w:t xml:space="preserve"> анализ входящей (в начале года) и итоговой диагностики. Также показателем эффективности занятий по данной программе являются данные, которые учитель (школьный психолог) на протяжении 4 лет занятий заносил в таблицы в начале и конце года, прослеживая динамику развития познавательных способностей детей.</w:t>
      </w:r>
    </w:p>
    <w:p w:rsidR="00AA5A05" w:rsidRDefault="00AA5A05" w:rsidP="00AA5A05">
      <w:pPr>
        <w:pStyle w:val="2"/>
        <w:numPr>
          <w:ilvl w:val="0"/>
          <w:numId w:val="2"/>
        </w:numPr>
        <w:shd w:val="clear" w:color="auto" w:fill="auto"/>
        <w:spacing w:after="0" w:line="370" w:lineRule="exact"/>
        <w:ind w:right="20"/>
        <w:jc w:val="both"/>
      </w:pPr>
      <w:r>
        <w:rPr>
          <w:color w:val="000000"/>
          <w:lang w:bidi="ru-RU"/>
        </w:rPr>
        <w:t xml:space="preserve"> степенью помощи, которую оказывает учитель учащимся при выполнении </w:t>
      </w:r>
      <w:r>
        <w:rPr>
          <w:color w:val="000000"/>
          <w:lang w:bidi="ru-RU"/>
        </w:rPr>
        <w:lastRenderedPageBreak/>
        <w:t>заданий: чем помощь учителя меньше, тем выше самостоятельность учеников и, следовательно, выше развивающий эффект занятий;</w:t>
      </w:r>
    </w:p>
    <w:p w:rsidR="00AA5A05" w:rsidRDefault="00AA5A05" w:rsidP="00AA5A05">
      <w:pPr>
        <w:pStyle w:val="2"/>
        <w:numPr>
          <w:ilvl w:val="0"/>
          <w:numId w:val="2"/>
        </w:numPr>
        <w:shd w:val="clear" w:color="auto" w:fill="auto"/>
        <w:spacing w:after="0" w:line="370" w:lineRule="exact"/>
        <w:ind w:right="20"/>
        <w:jc w:val="both"/>
      </w:pPr>
      <w:r>
        <w:rPr>
          <w:color w:val="000000"/>
          <w:lang w:bidi="ru-RU"/>
        </w:rPr>
        <w:t xml:space="preserve"> поведение учащихся на занятиях: живость, активность, заинтересованность школьников обеспечивают положительные результаты занятий;</w:t>
      </w:r>
    </w:p>
    <w:p w:rsidR="00AA5A05" w:rsidRDefault="00AA5A05" w:rsidP="00AA5A05">
      <w:pPr>
        <w:pStyle w:val="2"/>
        <w:numPr>
          <w:ilvl w:val="0"/>
          <w:numId w:val="2"/>
        </w:numPr>
        <w:shd w:val="clear" w:color="auto" w:fill="auto"/>
        <w:spacing w:after="0" w:line="370" w:lineRule="exact"/>
        <w:ind w:right="20"/>
        <w:jc w:val="both"/>
      </w:pPr>
      <w:r>
        <w:rPr>
          <w:color w:val="000000"/>
          <w:lang w:bidi="ru-RU"/>
        </w:rPr>
        <w:t xml:space="preserve"> результаты выполнения заданий на разных конкурсах: «Кенгуру», «Русский медвежонок», интеллектуальных марафонах и т.п., при выполнении которых выявляется, справляются ли ученики с этими заданиями самостоятельно и насколько эффективно;</w:t>
      </w:r>
    </w:p>
    <w:p w:rsidR="00AA5A05" w:rsidRDefault="00AA5A05" w:rsidP="00AA5A05">
      <w:pPr>
        <w:pStyle w:val="2"/>
        <w:numPr>
          <w:ilvl w:val="0"/>
          <w:numId w:val="2"/>
        </w:numPr>
        <w:shd w:val="clear" w:color="auto" w:fill="auto"/>
        <w:spacing w:after="0" w:line="370" w:lineRule="exact"/>
        <w:ind w:right="20"/>
        <w:jc w:val="both"/>
      </w:pPr>
      <w:r>
        <w:rPr>
          <w:color w:val="000000"/>
          <w:lang w:bidi="ru-RU"/>
        </w:rPr>
        <w:t xml:space="preserve"> 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p>
    <w:p w:rsidR="00AA5A05" w:rsidRDefault="00AA5A05" w:rsidP="00AA5A05">
      <w:pPr>
        <w:pStyle w:val="2"/>
        <w:numPr>
          <w:ilvl w:val="0"/>
          <w:numId w:val="2"/>
        </w:numPr>
        <w:shd w:val="clear" w:color="auto" w:fill="auto"/>
        <w:spacing w:after="300" w:line="370" w:lineRule="exact"/>
        <w:jc w:val="both"/>
      </w:pPr>
      <w:r>
        <w:rPr>
          <w:color w:val="000000"/>
          <w:lang w:bidi="ru-RU"/>
        </w:rPr>
        <w:t xml:space="preserve"> отзывы учителей, воспитателей ГПД, родителей.</w:t>
      </w:r>
    </w:p>
    <w:p w:rsidR="00AA5A05" w:rsidRDefault="00AA5A05" w:rsidP="00AA5A05">
      <w:pPr>
        <w:pStyle w:val="10"/>
        <w:keepNext/>
        <w:keepLines/>
        <w:numPr>
          <w:ilvl w:val="0"/>
          <w:numId w:val="1"/>
        </w:numPr>
        <w:shd w:val="clear" w:color="auto" w:fill="auto"/>
        <w:tabs>
          <w:tab w:val="left" w:pos="1094"/>
        </w:tabs>
        <w:spacing w:before="0"/>
        <w:ind w:right="20"/>
      </w:pPr>
      <w:bookmarkStart w:id="1" w:name="bookmark0"/>
      <w:r>
        <w:rPr>
          <w:color w:val="000000"/>
          <w:lang w:bidi="ru-RU"/>
        </w:rPr>
        <w:t>Содержание курса внеурочной деятельности с указанием форм организации и видов деятельности</w:t>
      </w:r>
      <w:bookmarkEnd w:id="1"/>
    </w:p>
    <w:p w:rsidR="00AA5A05" w:rsidRDefault="00AA5A05" w:rsidP="00AA5A05">
      <w:pPr>
        <w:pStyle w:val="2"/>
        <w:shd w:val="clear" w:color="auto" w:fill="auto"/>
        <w:spacing w:after="0" w:line="370" w:lineRule="exact"/>
        <w:ind w:right="20" w:firstLine="700"/>
        <w:jc w:val="both"/>
      </w:pPr>
      <w:r>
        <w:rPr>
          <w:color w:val="000000"/>
          <w:lang w:bidi="ru-RU"/>
        </w:rPr>
        <w:t>Занятия имеют определённую структуру, которая включает вводную часть, основную и заключительную.</w:t>
      </w:r>
    </w:p>
    <w:p w:rsidR="00AA5A05" w:rsidRDefault="00AA5A05" w:rsidP="00AA5A05">
      <w:pPr>
        <w:pStyle w:val="2"/>
        <w:shd w:val="clear" w:color="auto" w:fill="auto"/>
        <w:spacing w:after="0" w:line="370" w:lineRule="exact"/>
        <w:ind w:right="20" w:firstLine="700"/>
        <w:jc w:val="both"/>
      </w:pPr>
      <w:r>
        <w:rPr>
          <w:color w:val="000000"/>
          <w:lang w:bidi="ru-RU"/>
        </w:rPr>
        <w:t>Задача вводной части - направлена на тренировку элементарных мыслительных операций, на активизацию мыслительной деятельности, на создание у учащихся определённого положительного эмоционального фона, без которого эффективное усвоение знаний невозможно.</w:t>
      </w:r>
    </w:p>
    <w:p w:rsidR="00AA5A05" w:rsidRDefault="00AA5A05" w:rsidP="00AA5A05">
      <w:pPr>
        <w:pStyle w:val="2"/>
        <w:shd w:val="clear" w:color="auto" w:fill="auto"/>
        <w:spacing w:after="0" w:line="370" w:lineRule="exact"/>
        <w:ind w:right="20" w:firstLine="700"/>
        <w:jc w:val="both"/>
      </w:pPr>
      <w:proofErr w:type="gramStart"/>
      <w:r>
        <w:rPr>
          <w:color w:val="000000"/>
          <w:lang w:bidi="ru-RU"/>
        </w:rPr>
        <w:t>«Разминка» вводной части занимает 5 минут, в течение которых в быстром темпе дети отвечают на достаточно лёгкие вопросы, которые способны вызвать интерес, и рассчитаны на сообразительность (шарады, загадки, ребусы, логические задачи, «хитрые» вопросы.</w:t>
      </w:r>
      <w:proofErr w:type="gramEnd"/>
      <w:r>
        <w:rPr>
          <w:color w:val="000000"/>
          <w:lang w:bidi="ru-RU"/>
        </w:rPr>
        <w:t xml:space="preserve"> </w:t>
      </w:r>
      <w:proofErr w:type="gramStart"/>
      <w:r>
        <w:rPr>
          <w:color w:val="000000"/>
          <w:lang w:bidi="ru-RU"/>
        </w:rPr>
        <w:t>Например, «Какая ветка не растёт на дереве?», «В какое время суток ты ужинаешь?», «Что общего у всадника и у петуха?» и т.п.).</w:t>
      </w:r>
      <w:proofErr w:type="gramEnd"/>
    </w:p>
    <w:p w:rsidR="00AA5A05" w:rsidRDefault="00AA5A05" w:rsidP="00AA5A05">
      <w:pPr>
        <w:pStyle w:val="2"/>
        <w:shd w:val="clear" w:color="auto" w:fill="auto"/>
        <w:spacing w:after="0" w:line="370" w:lineRule="exact"/>
        <w:ind w:right="20" w:firstLine="700"/>
        <w:jc w:val="both"/>
      </w:pPr>
      <w:r>
        <w:rPr>
          <w:color w:val="000000"/>
          <w:lang w:bidi="ru-RU"/>
        </w:rPr>
        <w:t>Задача основной части - диагностика, коррекция и развитие познавательных процессов. Продолжительность основной части - 30-35 минут.</w:t>
      </w:r>
    </w:p>
    <w:p w:rsidR="00AA5A05" w:rsidRDefault="00AA5A05" w:rsidP="00AA5A05">
      <w:pPr>
        <w:pStyle w:val="2"/>
        <w:shd w:val="clear" w:color="auto" w:fill="auto"/>
        <w:spacing w:after="0" w:line="370" w:lineRule="exact"/>
        <w:ind w:right="20" w:firstLine="700"/>
        <w:jc w:val="both"/>
      </w:pPr>
      <w:r>
        <w:rPr>
          <w:color w:val="000000"/>
          <w:lang w:bidi="ru-RU"/>
        </w:rPr>
        <w:t xml:space="preserve">Задача заключительной части занятия состоит в подведении итогов и в </w:t>
      </w:r>
      <w:proofErr w:type="spellStart"/>
      <w:r>
        <w:rPr>
          <w:color w:val="000000"/>
          <w:lang w:bidi="ru-RU"/>
        </w:rPr>
        <w:t>самооценивании</w:t>
      </w:r>
      <w:proofErr w:type="spellEnd"/>
      <w:r>
        <w:rPr>
          <w:color w:val="000000"/>
          <w:lang w:bidi="ru-RU"/>
        </w:rPr>
        <w:t xml:space="preserve"> учащихся. В конце каждого занятия предлагается таблица для оценки выполненных заданий. Детям следует закрасить прямоугольники. Если ученик считает, что выполнил задание правильно, то он закрашивает прямоугольник зелёным цветом. Если сомневается в правильности решения - красным. При оценивании занятия учителем: задание </w:t>
      </w:r>
      <w:proofErr w:type="gramStart"/>
      <w:r>
        <w:rPr>
          <w:color w:val="000000"/>
          <w:lang w:bidi="ru-RU"/>
        </w:rPr>
        <w:t>выполнено</w:t>
      </w:r>
      <w:proofErr w:type="gramEnd"/>
      <w:r>
        <w:rPr>
          <w:color w:val="000000"/>
          <w:lang w:bidi="ru-RU"/>
        </w:rPr>
        <w:t xml:space="preserve"> верно - прямоугольник также закрашивается зелёным, если допущена ошибка - красным. Ребёнок самостоятельно ищет свои ошибки, или учитель объясняет, в чём они заключаются. Так формируются навыки контроля и самоконтроля, которые делают ученика субъектом учебной деятельности. Чем чаще ученик занимается </w:t>
      </w:r>
      <w:r>
        <w:rPr>
          <w:color w:val="000000"/>
          <w:lang w:bidi="ru-RU"/>
        </w:rPr>
        <w:lastRenderedPageBreak/>
        <w:t>самооценкой, тем увереннее он становится субъектом обучения. Ребёнок самостоятельно ищет в своей работе ошибки, или учитель объясняет, в чём они заключаются. В конце пособия даны ответы к заданиям. Сверяя свои действия или конечный результат своей работы с эталоном, ученик учится оценивать свою деятельность. Продолжительность заключительной части - 5</w:t>
      </w:r>
      <w:r>
        <w:rPr>
          <w:color w:val="000000"/>
          <w:lang w:bidi="ru-RU"/>
        </w:rPr>
        <w:softHyphen/>
        <w:t>10 минут.</w:t>
      </w:r>
    </w:p>
    <w:p w:rsidR="00AA5A05" w:rsidRDefault="00AA5A05" w:rsidP="00AA5A05">
      <w:pPr>
        <w:pStyle w:val="30"/>
        <w:shd w:val="clear" w:color="auto" w:fill="auto"/>
        <w:spacing w:before="0" w:after="0" w:line="370" w:lineRule="exact"/>
        <w:ind w:left="120" w:firstLine="700"/>
        <w:jc w:val="both"/>
      </w:pPr>
      <w:r>
        <w:rPr>
          <w:color w:val="000000"/>
          <w:lang w:bidi="ru-RU"/>
        </w:rPr>
        <w:t>Формы и режим занятий</w:t>
      </w:r>
    </w:p>
    <w:p w:rsidR="00AA5A05" w:rsidRDefault="00AA5A05" w:rsidP="00AA5A05">
      <w:pPr>
        <w:pStyle w:val="2"/>
        <w:shd w:val="clear" w:color="auto" w:fill="auto"/>
        <w:spacing w:after="0" w:line="370" w:lineRule="exact"/>
        <w:ind w:left="120" w:right="140" w:firstLine="700"/>
        <w:jc w:val="both"/>
      </w:pPr>
      <w:r>
        <w:rPr>
          <w:color w:val="000000"/>
          <w:lang w:bidi="ru-RU"/>
        </w:rPr>
        <w:t>Условия, необходимые для организации систематической работы по целенаправленному интеллектуальному развитию, очень трудно обеспечить на уроках, насыщенных учебным материалом. Этому может служить специальная организация регулярных внеурочных занятий, на которых дети решают нестандартные задачи, предлагаемые в определенной логике.</w:t>
      </w:r>
    </w:p>
    <w:p w:rsidR="00AA5A05" w:rsidRDefault="00AA5A05" w:rsidP="00AA5A05">
      <w:pPr>
        <w:pStyle w:val="2"/>
        <w:shd w:val="clear" w:color="auto" w:fill="auto"/>
        <w:spacing w:after="300" w:line="370" w:lineRule="exact"/>
        <w:ind w:left="120" w:right="140" w:firstLine="700"/>
        <w:jc w:val="both"/>
      </w:pPr>
      <w:r>
        <w:rPr>
          <w:color w:val="000000"/>
          <w:lang w:bidi="ru-RU"/>
        </w:rPr>
        <w:t>Методика предусматривает проведение занятий в различных формах: групповой, парной, индивидуальной.</w:t>
      </w:r>
    </w:p>
    <w:p w:rsidR="00AA5A05" w:rsidRDefault="00AA5A05" w:rsidP="00AA5A05">
      <w:pPr>
        <w:pStyle w:val="30"/>
        <w:numPr>
          <w:ilvl w:val="0"/>
          <w:numId w:val="1"/>
        </w:numPr>
        <w:shd w:val="clear" w:color="auto" w:fill="auto"/>
        <w:tabs>
          <w:tab w:val="left" w:pos="1186"/>
        </w:tabs>
        <w:spacing w:before="0" w:after="0" w:line="370" w:lineRule="exact"/>
        <w:ind w:left="120" w:firstLine="700"/>
        <w:jc w:val="both"/>
      </w:pPr>
      <w:r>
        <w:rPr>
          <w:color w:val="000000"/>
          <w:lang w:bidi="ru-RU"/>
        </w:rPr>
        <w:t>Тематическое планирование</w:t>
      </w:r>
    </w:p>
    <w:p w:rsidR="00AA5A05" w:rsidRDefault="00AA5A05" w:rsidP="00AA5A05">
      <w:pPr>
        <w:pStyle w:val="2"/>
        <w:shd w:val="clear" w:color="auto" w:fill="auto"/>
        <w:spacing w:after="388" w:line="370" w:lineRule="exact"/>
        <w:ind w:left="120" w:right="140" w:firstLine="700"/>
        <w:jc w:val="both"/>
      </w:pPr>
      <w:r>
        <w:rPr>
          <w:color w:val="000000"/>
          <w:lang w:bidi="ru-RU"/>
        </w:rPr>
        <w:t>Названия тем являются «условными», так как на каждом занятии происходит развитие познавательных процессов в комплексе (мышления, внимания, памяти, зрительно-моторной координации, пространственных представлений), а не одного какого-то процесса.</w:t>
      </w:r>
    </w:p>
    <w:p w:rsidR="00AA5A05" w:rsidRDefault="00AA5A05" w:rsidP="00AA5A05">
      <w:pPr>
        <w:pStyle w:val="30"/>
        <w:shd w:val="clear" w:color="auto" w:fill="auto"/>
        <w:spacing w:before="0" w:after="368" w:line="260" w:lineRule="exact"/>
        <w:ind w:left="120"/>
        <w:jc w:val="both"/>
      </w:pPr>
      <w:r>
        <w:rPr>
          <w:color w:val="000000"/>
          <w:lang w:bidi="ru-RU"/>
        </w:rPr>
        <w:t>1 класс</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65"/>
        <w:gridCol w:w="6946"/>
        <w:gridCol w:w="1958"/>
      </w:tblGrid>
      <w:tr w:rsidR="00AA5A05" w:rsidTr="00D10891">
        <w:trPr>
          <w:trHeight w:hRule="exact" w:val="336"/>
          <w:jc w:val="center"/>
        </w:trPr>
        <w:tc>
          <w:tcPr>
            <w:tcW w:w="965"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ind w:left="120"/>
              <w:jc w:val="left"/>
            </w:pPr>
            <w:r>
              <w:rPr>
                <w:rStyle w:val="11"/>
              </w:rPr>
              <w:t xml:space="preserve">№ </w:t>
            </w:r>
            <w:proofErr w:type="spellStart"/>
            <w:proofErr w:type="gramStart"/>
            <w:r>
              <w:rPr>
                <w:rStyle w:val="11"/>
              </w:rPr>
              <w:t>п</w:t>
            </w:r>
            <w:proofErr w:type="spellEnd"/>
            <w:proofErr w:type="gramEnd"/>
            <w:r>
              <w:rPr>
                <w:rStyle w:val="11"/>
              </w:rPr>
              <w:t>/</w:t>
            </w:r>
            <w:proofErr w:type="spellStart"/>
            <w:r>
              <w:rPr>
                <w:rStyle w:val="11"/>
              </w:rPr>
              <w:t>п</w:t>
            </w:r>
            <w:proofErr w:type="spellEnd"/>
          </w:p>
        </w:tc>
        <w:tc>
          <w:tcPr>
            <w:tcW w:w="6946"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Тема занятия</w:t>
            </w:r>
          </w:p>
        </w:tc>
        <w:tc>
          <w:tcPr>
            <w:tcW w:w="1958"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Кол-во часов</w:t>
            </w:r>
          </w:p>
        </w:tc>
      </w:tr>
      <w:tr w:rsidR="00AA5A05" w:rsidTr="00D10891">
        <w:trPr>
          <w:trHeight w:hRule="exact" w:val="331"/>
          <w:jc w:val="center"/>
        </w:trPr>
        <w:tc>
          <w:tcPr>
            <w:tcW w:w="7911" w:type="dxa"/>
            <w:gridSpan w:val="2"/>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ind w:left="120"/>
              <w:jc w:val="left"/>
            </w:pPr>
            <w:r>
              <w:rPr>
                <w:rStyle w:val="a9"/>
              </w:rPr>
              <w:t>I. Введение в программу</w:t>
            </w:r>
          </w:p>
        </w:tc>
        <w:tc>
          <w:tcPr>
            <w:tcW w:w="1958"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jc w:val="center"/>
            </w:pPr>
            <w:r>
              <w:rPr>
                <w:rStyle w:val="a9"/>
              </w:rPr>
              <w:t>2</w:t>
            </w:r>
          </w:p>
        </w:tc>
      </w:tr>
      <w:tr w:rsidR="00AA5A05" w:rsidTr="00D10891">
        <w:trPr>
          <w:trHeight w:hRule="exact" w:val="653"/>
          <w:jc w:val="center"/>
        </w:trPr>
        <w:tc>
          <w:tcPr>
            <w:tcW w:w="965" w:type="dxa"/>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1.</w:t>
            </w:r>
          </w:p>
        </w:tc>
        <w:tc>
          <w:tcPr>
            <w:tcW w:w="6946"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322" w:lineRule="exact"/>
              <w:jc w:val="both"/>
            </w:pPr>
            <w:r>
              <w:rPr>
                <w:rStyle w:val="11"/>
              </w:rPr>
              <w:t>Вводное занятие. Знакомство с программой и обучением. Инструктаж по технике безопасности</w:t>
            </w:r>
          </w:p>
        </w:tc>
        <w:tc>
          <w:tcPr>
            <w:tcW w:w="1958" w:type="dxa"/>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D10891">
        <w:trPr>
          <w:trHeight w:hRule="exact" w:val="331"/>
          <w:jc w:val="center"/>
        </w:trPr>
        <w:tc>
          <w:tcPr>
            <w:tcW w:w="965"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2.</w:t>
            </w:r>
          </w:p>
        </w:tc>
        <w:tc>
          <w:tcPr>
            <w:tcW w:w="6946"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Вводное занятие начальная диагностика и тестирование</w:t>
            </w:r>
          </w:p>
        </w:tc>
        <w:tc>
          <w:tcPr>
            <w:tcW w:w="1958"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D10891">
        <w:trPr>
          <w:trHeight w:hRule="exact" w:val="336"/>
          <w:jc w:val="center"/>
        </w:trPr>
        <w:tc>
          <w:tcPr>
            <w:tcW w:w="7911" w:type="dxa"/>
            <w:gridSpan w:val="2"/>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ind w:left="120"/>
              <w:jc w:val="left"/>
            </w:pPr>
            <w:r>
              <w:rPr>
                <w:rStyle w:val="a9"/>
              </w:rPr>
              <w:t>II. Развивающие занятия</w:t>
            </w:r>
          </w:p>
        </w:tc>
        <w:tc>
          <w:tcPr>
            <w:tcW w:w="1958"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jc w:val="center"/>
            </w:pPr>
            <w:r>
              <w:rPr>
                <w:rStyle w:val="a9"/>
              </w:rPr>
              <w:t>30</w:t>
            </w:r>
          </w:p>
        </w:tc>
      </w:tr>
      <w:tr w:rsidR="00AA5A05" w:rsidTr="00D10891">
        <w:trPr>
          <w:trHeight w:hRule="exact" w:val="653"/>
          <w:jc w:val="center"/>
        </w:trPr>
        <w:tc>
          <w:tcPr>
            <w:tcW w:w="965" w:type="dxa"/>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20"/>
              <w:jc w:val="left"/>
            </w:pPr>
            <w:r>
              <w:rPr>
                <w:rStyle w:val="11"/>
              </w:rPr>
              <w:t>3.</w:t>
            </w:r>
          </w:p>
        </w:tc>
        <w:tc>
          <w:tcPr>
            <w:tcW w:w="6946"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326" w:lineRule="exact"/>
              <w:jc w:val="both"/>
            </w:pPr>
            <w:r>
              <w:rPr>
                <w:rStyle w:val="11"/>
              </w:rPr>
              <w:t>Упражнения на развитие умения классифицировать предметы и слова.</w:t>
            </w:r>
          </w:p>
        </w:tc>
        <w:tc>
          <w:tcPr>
            <w:tcW w:w="1958" w:type="dxa"/>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D10891">
        <w:trPr>
          <w:trHeight w:hRule="exact" w:val="653"/>
          <w:jc w:val="center"/>
        </w:trPr>
        <w:tc>
          <w:tcPr>
            <w:tcW w:w="965" w:type="dxa"/>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20"/>
              <w:jc w:val="left"/>
            </w:pPr>
            <w:r>
              <w:rPr>
                <w:rStyle w:val="11"/>
              </w:rPr>
              <w:t>4.</w:t>
            </w:r>
          </w:p>
        </w:tc>
        <w:tc>
          <w:tcPr>
            <w:tcW w:w="6946"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326" w:lineRule="exact"/>
              <w:jc w:val="both"/>
            </w:pPr>
            <w:r>
              <w:rPr>
                <w:rStyle w:val="11"/>
              </w:rPr>
              <w:t>Упражнения на развитие умения обобщать, анализировать, сопоставлять понятия.</w:t>
            </w:r>
          </w:p>
        </w:tc>
        <w:tc>
          <w:tcPr>
            <w:tcW w:w="1958" w:type="dxa"/>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D10891">
        <w:trPr>
          <w:trHeight w:hRule="exact" w:val="653"/>
          <w:jc w:val="center"/>
        </w:trPr>
        <w:tc>
          <w:tcPr>
            <w:tcW w:w="965" w:type="dxa"/>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20"/>
              <w:jc w:val="left"/>
            </w:pPr>
            <w:r>
              <w:rPr>
                <w:rStyle w:val="11"/>
              </w:rPr>
              <w:t>5.</w:t>
            </w:r>
          </w:p>
        </w:tc>
        <w:tc>
          <w:tcPr>
            <w:tcW w:w="6946"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326" w:lineRule="exact"/>
              <w:jc w:val="both"/>
            </w:pPr>
            <w:r>
              <w:rPr>
                <w:rStyle w:val="11"/>
              </w:rPr>
              <w:t>Упражнения на развитие умения владеть операциями анализа и синтеза.</w:t>
            </w:r>
          </w:p>
        </w:tc>
        <w:tc>
          <w:tcPr>
            <w:tcW w:w="1958" w:type="dxa"/>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D10891">
        <w:trPr>
          <w:trHeight w:hRule="exact" w:val="658"/>
          <w:jc w:val="center"/>
        </w:trPr>
        <w:tc>
          <w:tcPr>
            <w:tcW w:w="965" w:type="dxa"/>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ind w:left="120"/>
              <w:jc w:val="left"/>
            </w:pPr>
            <w:r>
              <w:rPr>
                <w:rStyle w:val="11"/>
              </w:rPr>
              <w:t>6.</w:t>
            </w:r>
          </w:p>
        </w:tc>
        <w:tc>
          <w:tcPr>
            <w:tcW w:w="6946"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322" w:lineRule="exact"/>
              <w:jc w:val="both"/>
            </w:pPr>
            <w:r>
              <w:rPr>
                <w:rStyle w:val="11"/>
              </w:rPr>
              <w:t>Упражнения на развитие зрительно-моторной координации</w:t>
            </w:r>
          </w:p>
        </w:tc>
        <w:tc>
          <w:tcPr>
            <w:tcW w:w="1958" w:type="dxa"/>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D10891">
        <w:trPr>
          <w:trHeight w:hRule="exact" w:val="662"/>
          <w:jc w:val="center"/>
        </w:trPr>
        <w:tc>
          <w:tcPr>
            <w:tcW w:w="965" w:type="dxa"/>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20"/>
              <w:jc w:val="left"/>
            </w:pPr>
            <w:r>
              <w:rPr>
                <w:rStyle w:val="11"/>
              </w:rPr>
              <w:t>7.</w:t>
            </w:r>
          </w:p>
        </w:tc>
        <w:tc>
          <w:tcPr>
            <w:tcW w:w="6946"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326" w:lineRule="exact"/>
              <w:jc w:val="both"/>
            </w:pPr>
            <w:r>
              <w:rPr>
                <w:rStyle w:val="11"/>
              </w:rPr>
              <w:t>Упражнения на развитие понятийного мышления (умение обобщать).</w:t>
            </w:r>
          </w:p>
        </w:tc>
        <w:tc>
          <w:tcPr>
            <w:tcW w:w="1958" w:type="dxa"/>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bl>
    <w:p w:rsidR="00AA5A05" w:rsidRDefault="00AA5A05" w:rsidP="00AA5A05">
      <w:pPr>
        <w:rPr>
          <w:sz w:val="2"/>
          <w:szCs w:val="2"/>
        </w:rPr>
      </w:pPr>
    </w:p>
    <w:tbl>
      <w:tblPr>
        <w:tblOverlap w:val="never"/>
        <w:tblW w:w="0" w:type="auto"/>
        <w:jc w:val="center"/>
        <w:tblLayout w:type="fixed"/>
        <w:tblCellMar>
          <w:left w:w="10" w:type="dxa"/>
          <w:right w:w="10" w:type="dxa"/>
        </w:tblCellMar>
        <w:tblLook w:val="04A0"/>
      </w:tblPr>
      <w:tblGrid>
        <w:gridCol w:w="965"/>
        <w:gridCol w:w="6946"/>
        <w:gridCol w:w="1958"/>
      </w:tblGrid>
      <w:tr w:rsidR="00AA5A05" w:rsidTr="00AA5A05">
        <w:trPr>
          <w:trHeight w:hRule="exact" w:val="658"/>
          <w:jc w:val="center"/>
        </w:trPr>
        <w:tc>
          <w:tcPr>
            <w:tcW w:w="965" w:type="dxa"/>
            <w:tcBorders>
              <w:top w:val="single" w:sz="4" w:space="0" w:color="auto"/>
              <w:lef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lastRenderedPageBreak/>
              <w:t>8.</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31" w:lineRule="exact"/>
              <w:jc w:val="both"/>
            </w:pPr>
            <w:r>
              <w:rPr>
                <w:rStyle w:val="11"/>
              </w:rPr>
              <w:t>Упражнения на развитие способности к классификации, абстрагированию.</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3"/>
          <w:jc w:val="center"/>
        </w:trPr>
        <w:tc>
          <w:tcPr>
            <w:tcW w:w="96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9.</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6" w:lineRule="exact"/>
              <w:jc w:val="both"/>
            </w:pPr>
            <w:r>
              <w:rPr>
                <w:rStyle w:val="11"/>
              </w:rPr>
              <w:t>Упражнения на развитие понятийного мышления (умение обобщать).</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8"/>
          <w:jc w:val="center"/>
        </w:trPr>
        <w:tc>
          <w:tcPr>
            <w:tcW w:w="965" w:type="dxa"/>
            <w:tcBorders>
              <w:top w:val="single" w:sz="4" w:space="0" w:color="auto"/>
              <w:lef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10.</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2" w:lineRule="exact"/>
              <w:jc w:val="both"/>
            </w:pPr>
            <w:r>
              <w:rPr>
                <w:rStyle w:val="11"/>
              </w:rPr>
              <w:t>Упражнения на развитие зрительно-моторной координации.</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3"/>
          <w:jc w:val="center"/>
        </w:trPr>
        <w:tc>
          <w:tcPr>
            <w:tcW w:w="965" w:type="dxa"/>
            <w:tcBorders>
              <w:top w:val="single" w:sz="4" w:space="0" w:color="auto"/>
              <w:lef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11.</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2" w:lineRule="exact"/>
              <w:jc w:val="both"/>
            </w:pPr>
            <w:r>
              <w:rPr>
                <w:rStyle w:val="11"/>
              </w:rPr>
              <w:t>Упражнения на развитие умения устанавливать связи между понятиями.</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3"/>
          <w:jc w:val="center"/>
        </w:trPr>
        <w:tc>
          <w:tcPr>
            <w:tcW w:w="965" w:type="dxa"/>
            <w:tcBorders>
              <w:top w:val="single" w:sz="4" w:space="0" w:color="auto"/>
              <w:lef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12.</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6" w:lineRule="exact"/>
              <w:jc w:val="both"/>
            </w:pPr>
            <w:r>
              <w:rPr>
                <w:rStyle w:val="11"/>
              </w:rPr>
              <w:t>Упражнения на развитие понятийного мышления (умение обобщать).</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3"/>
          <w:jc w:val="center"/>
        </w:trPr>
        <w:tc>
          <w:tcPr>
            <w:tcW w:w="96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13.</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2" w:lineRule="exact"/>
              <w:jc w:val="both"/>
            </w:pPr>
            <w:r>
              <w:rPr>
                <w:rStyle w:val="11"/>
              </w:rPr>
              <w:t>Упражнения на развитие умения устанавливать связи между понятиями</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8"/>
          <w:jc w:val="center"/>
        </w:trPr>
        <w:tc>
          <w:tcPr>
            <w:tcW w:w="96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14.</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2" w:lineRule="exact"/>
              <w:jc w:val="both"/>
            </w:pPr>
            <w:r>
              <w:rPr>
                <w:rStyle w:val="11"/>
              </w:rPr>
              <w:t>Упражнения на развитие умения устанавливать связи между понятиями</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3"/>
          <w:jc w:val="center"/>
        </w:trPr>
        <w:tc>
          <w:tcPr>
            <w:tcW w:w="96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15.</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6" w:lineRule="exact"/>
              <w:jc w:val="both"/>
            </w:pPr>
            <w:r>
              <w:rPr>
                <w:rStyle w:val="11"/>
              </w:rPr>
              <w:t>Упражнения на развитие способности к классификации, абстрагированию.</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3"/>
          <w:jc w:val="center"/>
        </w:trPr>
        <w:tc>
          <w:tcPr>
            <w:tcW w:w="965" w:type="dxa"/>
            <w:tcBorders>
              <w:top w:val="single" w:sz="4" w:space="0" w:color="auto"/>
              <w:lef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16.</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6" w:lineRule="exact"/>
              <w:jc w:val="both"/>
            </w:pPr>
            <w:r>
              <w:rPr>
                <w:rStyle w:val="11"/>
              </w:rPr>
              <w:t>Упражнения на развитие понятийного мышления (умение обобщать).</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3"/>
          <w:jc w:val="center"/>
        </w:trPr>
        <w:tc>
          <w:tcPr>
            <w:tcW w:w="96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17.</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2" w:lineRule="exact"/>
              <w:jc w:val="both"/>
            </w:pPr>
            <w:r>
              <w:rPr>
                <w:rStyle w:val="11"/>
              </w:rPr>
              <w:t>Упражнения на развитие зрительно-моторной координации</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8"/>
          <w:jc w:val="center"/>
        </w:trPr>
        <w:tc>
          <w:tcPr>
            <w:tcW w:w="965" w:type="dxa"/>
            <w:tcBorders>
              <w:top w:val="single" w:sz="4" w:space="0" w:color="auto"/>
              <w:lef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18.</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6" w:lineRule="exact"/>
              <w:jc w:val="both"/>
            </w:pPr>
            <w:r>
              <w:rPr>
                <w:rStyle w:val="11"/>
              </w:rPr>
              <w:t>Упражнения на развитие понятийного мышления (умение обобщать).</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3"/>
          <w:jc w:val="center"/>
        </w:trPr>
        <w:tc>
          <w:tcPr>
            <w:tcW w:w="96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19.</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2" w:lineRule="exact"/>
              <w:jc w:val="both"/>
            </w:pPr>
            <w:r>
              <w:rPr>
                <w:rStyle w:val="11"/>
              </w:rPr>
              <w:t>Упражнения на развитие умения обобщать, анализировать, сопоставлять понятия.</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3"/>
          <w:jc w:val="center"/>
        </w:trPr>
        <w:tc>
          <w:tcPr>
            <w:tcW w:w="965" w:type="dxa"/>
            <w:tcBorders>
              <w:top w:val="single" w:sz="4" w:space="0" w:color="auto"/>
              <w:lef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20.</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6" w:lineRule="exact"/>
              <w:jc w:val="both"/>
            </w:pPr>
            <w:r>
              <w:rPr>
                <w:rStyle w:val="11"/>
              </w:rPr>
              <w:t>Упражнения на развитие способности к классификации, абстрагированию.</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3"/>
          <w:jc w:val="center"/>
        </w:trPr>
        <w:tc>
          <w:tcPr>
            <w:tcW w:w="965" w:type="dxa"/>
            <w:tcBorders>
              <w:top w:val="single" w:sz="4" w:space="0" w:color="auto"/>
              <w:lef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21.</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6" w:lineRule="exact"/>
              <w:jc w:val="both"/>
            </w:pPr>
            <w:r>
              <w:rPr>
                <w:rStyle w:val="11"/>
              </w:rPr>
              <w:t>Упражнения на развитие понятийного мышления (умение обобщать).</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3"/>
          <w:jc w:val="center"/>
        </w:trPr>
        <w:tc>
          <w:tcPr>
            <w:tcW w:w="965" w:type="dxa"/>
            <w:tcBorders>
              <w:top w:val="single" w:sz="4" w:space="0" w:color="auto"/>
              <w:lef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22.</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2" w:lineRule="exact"/>
              <w:jc w:val="both"/>
            </w:pPr>
            <w:r>
              <w:rPr>
                <w:rStyle w:val="11"/>
              </w:rPr>
              <w:t>Упражнения на развитие умения устанавливать связи между понятиями</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8"/>
          <w:jc w:val="center"/>
        </w:trPr>
        <w:tc>
          <w:tcPr>
            <w:tcW w:w="96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23.</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6" w:lineRule="exact"/>
              <w:jc w:val="both"/>
            </w:pPr>
            <w:r>
              <w:rPr>
                <w:rStyle w:val="11"/>
              </w:rPr>
              <w:t>Упражнения на развитие умения классифицировать предметы и слова.</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3"/>
          <w:jc w:val="center"/>
        </w:trPr>
        <w:tc>
          <w:tcPr>
            <w:tcW w:w="96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24.</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2" w:lineRule="exact"/>
              <w:jc w:val="both"/>
            </w:pPr>
            <w:r>
              <w:rPr>
                <w:rStyle w:val="11"/>
              </w:rPr>
              <w:t>Упражнения на развитие внимания, наблюдательности, навыков устного счёта.</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331"/>
          <w:jc w:val="center"/>
        </w:trPr>
        <w:tc>
          <w:tcPr>
            <w:tcW w:w="965"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25.</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jc w:val="both"/>
            </w:pPr>
            <w:r>
              <w:rPr>
                <w:rStyle w:val="11"/>
              </w:rPr>
              <w:t>Упражнения на развитие внимания</w:t>
            </w:r>
          </w:p>
        </w:tc>
        <w:tc>
          <w:tcPr>
            <w:tcW w:w="1958" w:type="dxa"/>
            <w:tcBorders>
              <w:top w:val="single" w:sz="4" w:space="0" w:color="auto"/>
              <w:left w:val="single" w:sz="4" w:space="0" w:color="auto"/>
              <w:righ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3"/>
          <w:jc w:val="center"/>
        </w:trPr>
        <w:tc>
          <w:tcPr>
            <w:tcW w:w="965" w:type="dxa"/>
            <w:tcBorders>
              <w:top w:val="single" w:sz="4" w:space="0" w:color="auto"/>
              <w:lef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26.</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2" w:lineRule="exact"/>
              <w:jc w:val="both"/>
            </w:pPr>
            <w:r>
              <w:rPr>
                <w:rStyle w:val="11"/>
              </w:rPr>
              <w:t>Упражнения на развитие умения устанавливать связи между понятиями</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8"/>
          <w:jc w:val="center"/>
        </w:trPr>
        <w:tc>
          <w:tcPr>
            <w:tcW w:w="96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27.</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6" w:lineRule="exact"/>
              <w:jc w:val="both"/>
            </w:pPr>
            <w:r>
              <w:rPr>
                <w:rStyle w:val="11"/>
              </w:rPr>
              <w:t>Упражнения на развитие умения владеть операциями анализа и синтеза.</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3"/>
          <w:jc w:val="center"/>
        </w:trPr>
        <w:tc>
          <w:tcPr>
            <w:tcW w:w="965" w:type="dxa"/>
            <w:tcBorders>
              <w:top w:val="single" w:sz="4" w:space="0" w:color="auto"/>
              <w:lef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28.</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2" w:lineRule="exact"/>
              <w:jc w:val="both"/>
            </w:pPr>
            <w:r>
              <w:rPr>
                <w:rStyle w:val="11"/>
              </w:rPr>
              <w:t>Упражнения на развитие зрительно-моторной координации</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3"/>
          <w:jc w:val="center"/>
        </w:trPr>
        <w:tc>
          <w:tcPr>
            <w:tcW w:w="96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29.</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2" w:lineRule="exact"/>
              <w:jc w:val="both"/>
            </w:pPr>
            <w:r>
              <w:rPr>
                <w:rStyle w:val="11"/>
              </w:rPr>
              <w:t>Упражнения на развитие внимания, ассоциативной памяти.</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53"/>
          <w:jc w:val="center"/>
        </w:trPr>
        <w:tc>
          <w:tcPr>
            <w:tcW w:w="96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30.</w:t>
            </w:r>
          </w:p>
        </w:tc>
        <w:tc>
          <w:tcPr>
            <w:tcW w:w="6946"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2" w:lineRule="exact"/>
              <w:jc w:val="both"/>
            </w:pPr>
            <w:r>
              <w:rPr>
                <w:rStyle w:val="11"/>
              </w:rPr>
              <w:t>Упражнения на развитие умения устанавливать связи между понятиями</w:t>
            </w:r>
          </w:p>
        </w:tc>
        <w:tc>
          <w:tcPr>
            <w:tcW w:w="1958" w:type="dxa"/>
            <w:tcBorders>
              <w:top w:val="single" w:sz="4" w:space="0" w:color="auto"/>
              <w:left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667"/>
          <w:jc w:val="center"/>
        </w:trPr>
        <w:tc>
          <w:tcPr>
            <w:tcW w:w="965" w:type="dxa"/>
            <w:tcBorders>
              <w:top w:val="single" w:sz="4" w:space="0" w:color="auto"/>
              <w:left w:val="single" w:sz="4" w:space="0" w:color="auto"/>
              <w:bottom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40"/>
              <w:jc w:val="left"/>
            </w:pPr>
            <w:r>
              <w:rPr>
                <w:rStyle w:val="11"/>
              </w:rPr>
              <w:t>31.</w:t>
            </w:r>
          </w:p>
        </w:tc>
        <w:tc>
          <w:tcPr>
            <w:tcW w:w="6946" w:type="dxa"/>
            <w:tcBorders>
              <w:top w:val="single" w:sz="4" w:space="0" w:color="auto"/>
              <w:left w:val="single" w:sz="4" w:space="0" w:color="auto"/>
              <w:bottom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322" w:lineRule="exact"/>
              <w:jc w:val="both"/>
            </w:pPr>
            <w:r>
              <w:rPr>
                <w:rStyle w:val="11"/>
              </w:rPr>
              <w:t>Упражнения на развитие умения устанавливать связи между понятиями</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bl>
    <w:p w:rsidR="00AA5A05" w:rsidRDefault="00AA5A05" w:rsidP="00AA5A05">
      <w:pPr>
        <w:rPr>
          <w:sz w:val="2"/>
          <w:szCs w:val="2"/>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65"/>
        <w:gridCol w:w="6946"/>
        <w:gridCol w:w="1958"/>
      </w:tblGrid>
      <w:tr w:rsidR="00AA5A05" w:rsidTr="00AA5A05">
        <w:trPr>
          <w:trHeight w:hRule="exact" w:val="658"/>
          <w:jc w:val="center"/>
        </w:trPr>
        <w:tc>
          <w:tcPr>
            <w:tcW w:w="965" w:type="dxa"/>
            <w:shd w:val="clear" w:color="auto" w:fill="FFFFFF"/>
          </w:tcPr>
          <w:p w:rsidR="00AA5A05" w:rsidRDefault="00AA5A05" w:rsidP="00AA5A05">
            <w:pPr>
              <w:pStyle w:val="2"/>
              <w:framePr w:w="9869" w:wrap="notBeside" w:vAnchor="text" w:hAnchor="text" w:xAlign="center" w:y="1"/>
              <w:shd w:val="clear" w:color="auto" w:fill="auto"/>
              <w:spacing w:after="0" w:line="260" w:lineRule="exact"/>
              <w:ind w:left="120"/>
              <w:jc w:val="left"/>
            </w:pPr>
            <w:r>
              <w:rPr>
                <w:rStyle w:val="11"/>
              </w:rPr>
              <w:t>32.</w:t>
            </w:r>
          </w:p>
        </w:tc>
        <w:tc>
          <w:tcPr>
            <w:tcW w:w="6946"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326" w:lineRule="exact"/>
              <w:jc w:val="both"/>
            </w:pPr>
            <w:r>
              <w:rPr>
                <w:rStyle w:val="11"/>
              </w:rPr>
              <w:t>Упражнения на развитие умения владеть операциями анализа и синтеза.</w:t>
            </w:r>
          </w:p>
        </w:tc>
        <w:tc>
          <w:tcPr>
            <w:tcW w:w="1958" w:type="dxa"/>
            <w:shd w:val="clear" w:color="auto" w:fill="FFFFFF"/>
            <w:vAlign w:val="center"/>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r w:rsidR="00AA5A05" w:rsidTr="00AA5A05">
        <w:trPr>
          <w:trHeight w:hRule="exact" w:val="331"/>
          <w:jc w:val="center"/>
        </w:trPr>
        <w:tc>
          <w:tcPr>
            <w:tcW w:w="7911" w:type="dxa"/>
            <w:gridSpan w:val="2"/>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ind w:left="120"/>
              <w:jc w:val="left"/>
            </w:pPr>
            <w:r>
              <w:rPr>
                <w:rStyle w:val="a9"/>
              </w:rPr>
              <w:t>III. Подведение итогов</w:t>
            </w:r>
          </w:p>
        </w:tc>
        <w:tc>
          <w:tcPr>
            <w:tcW w:w="1958"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jc w:val="center"/>
            </w:pPr>
            <w:r>
              <w:rPr>
                <w:rStyle w:val="a9"/>
              </w:rPr>
              <w:t>1</w:t>
            </w:r>
          </w:p>
        </w:tc>
      </w:tr>
      <w:tr w:rsidR="00AA5A05" w:rsidTr="00AA5A05">
        <w:trPr>
          <w:trHeight w:hRule="exact" w:val="346"/>
          <w:jc w:val="center"/>
        </w:trPr>
        <w:tc>
          <w:tcPr>
            <w:tcW w:w="965"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ind w:left="120"/>
              <w:jc w:val="left"/>
            </w:pPr>
            <w:r>
              <w:rPr>
                <w:rStyle w:val="11"/>
              </w:rPr>
              <w:t>33.</w:t>
            </w:r>
          </w:p>
        </w:tc>
        <w:tc>
          <w:tcPr>
            <w:tcW w:w="6946"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jc w:val="both"/>
            </w:pPr>
            <w:r>
              <w:rPr>
                <w:rStyle w:val="11"/>
              </w:rPr>
              <w:t>Итоговая диагностика и тестирование</w:t>
            </w:r>
          </w:p>
        </w:tc>
        <w:tc>
          <w:tcPr>
            <w:tcW w:w="1958" w:type="dxa"/>
            <w:shd w:val="clear" w:color="auto" w:fill="FFFFFF"/>
            <w:vAlign w:val="bottom"/>
          </w:tcPr>
          <w:p w:rsidR="00AA5A05" w:rsidRDefault="00AA5A05" w:rsidP="00AA5A05">
            <w:pPr>
              <w:pStyle w:val="2"/>
              <w:framePr w:w="9869" w:wrap="notBeside" w:vAnchor="text" w:hAnchor="text" w:xAlign="center" w:y="1"/>
              <w:shd w:val="clear" w:color="auto" w:fill="auto"/>
              <w:spacing w:after="0" w:line="260" w:lineRule="exact"/>
              <w:jc w:val="center"/>
            </w:pPr>
            <w:r>
              <w:rPr>
                <w:rStyle w:val="11"/>
              </w:rPr>
              <w:t>1</w:t>
            </w:r>
          </w:p>
        </w:tc>
      </w:tr>
    </w:tbl>
    <w:p w:rsidR="00AA5A05" w:rsidRDefault="00AA5A05" w:rsidP="00AA5A05">
      <w:pPr>
        <w:pStyle w:val="21"/>
        <w:keepNext/>
        <w:keepLines/>
        <w:shd w:val="clear" w:color="auto" w:fill="auto"/>
        <w:spacing w:before="0" w:after="0"/>
      </w:pPr>
      <w:bookmarkStart w:id="2" w:name="bookmark1"/>
      <w:r>
        <w:rPr>
          <w:color w:val="000000"/>
          <w:lang w:bidi="ru-RU"/>
        </w:rPr>
        <w:lastRenderedPageBreak/>
        <w:t>Методический инструментарий оценки достижения планируемых результатов обучающихся начальных классов</w:t>
      </w:r>
      <w:bookmarkEnd w:id="2"/>
    </w:p>
    <w:tbl>
      <w:tblPr>
        <w:tblOverlap w:val="never"/>
        <w:tblW w:w="0" w:type="auto"/>
        <w:jc w:val="center"/>
        <w:tblLayout w:type="fixed"/>
        <w:tblCellMar>
          <w:left w:w="10" w:type="dxa"/>
          <w:right w:w="10" w:type="dxa"/>
        </w:tblCellMar>
        <w:tblLook w:val="0000"/>
      </w:tblPr>
      <w:tblGrid>
        <w:gridCol w:w="2285"/>
        <w:gridCol w:w="830"/>
        <w:gridCol w:w="3374"/>
        <w:gridCol w:w="1402"/>
        <w:gridCol w:w="1978"/>
      </w:tblGrid>
      <w:tr w:rsidR="00AA5A05" w:rsidTr="00AA5A05">
        <w:trPr>
          <w:trHeight w:hRule="exact" w:val="566"/>
          <w:jc w:val="center"/>
        </w:trPr>
        <w:tc>
          <w:tcPr>
            <w:tcW w:w="228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ind w:left="120"/>
              <w:jc w:val="left"/>
            </w:pPr>
            <w:r>
              <w:rPr>
                <w:rStyle w:val="11"/>
              </w:rPr>
              <w:t>Показатели</w:t>
            </w:r>
          </w:p>
        </w:tc>
        <w:tc>
          <w:tcPr>
            <w:tcW w:w="830"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Класс</w:t>
            </w:r>
          </w:p>
        </w:tc>
        <w:tc>
          <w:tcPr>
            <w:tcW w:w="3374"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Методика</w:t>
            </w:r>
          </w:p>
        </w:tc>
        <w:tc>
          <w:tcPr>
            <w:tcW w:w="1402"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Сроки</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проведения</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Ответственный</w:t>
            </w:r>
          </w:p>
        </w:tc>
      </w:tr>
      <w:tr w:rsidR="00AA5A05" w:rsidTr="00AA5A05">
        <w:trPr>
          <w:trHeight w:hRule="exact" w:val="1070"/>
          <w:jc w:val="center"/>
        </w:trPr>
        <w:tc>
          <w:tcPr>
            <w:tcW w:w="228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74" w:lineRule="exact"/>
              <w:ind w:left="120"/>
              <w:jc w:val="left"/>
            </w:pPr>
            <w:r>
              <w:rPr>
                <w:rStyle w:val="11"/>
              </w:rPr>
              <w:t>Мотивация,</w:t>
            </w:r>
          </w:p>
          <w:p w:rsidR="00AA5A05" w:rsidRDefault="00AA5A05" w:rsidP="00AA5A05">
            <w:pPr>
              <w:pStyle w:val="2"/>
              <w:framePr w:w="9869" w:wrap="notBeside" w:vAnchor="text" w:hAnchor="text" w:xAlign="center" w:y="1"/>
              <w:shd w:val="clear" w:color="auto" w:fill="auto"/>
              <w:spacing w:after="0" w:line="274" w:lineRule="exact"/>
              <w:ind w:left="120"/>
              <w:jc w:val="left"/>
            </w:pPr>
            <w:r>
              <w:rPr>
                <w:rStyle w:val="11"/>
              </w:rPr>
              <w:t>внутренняя</w:t>
            </w:r>
          </w:p>
          <w:p w:rsidR="00AA5A05" w:rsidRDefault="00AA5A05" w:rsidP="00AA5A05">
            <w:pPr>
              <w:pStyle w:val="2"/>
              <w:framePr w:w="9869" w:wrap="notBeside" w:vAnchor="text" w:hAnchor="text" w:xAlign="center" w:y="1"/>
              <w:shd w:val="clear" w:color="auto" w:fill="auto"/>
              <w:spacing w:after="0" w:line="274" w:lineRule="exact"/>
              <w:ind w:left="120"/>
              <w:jc w:val="left"/>
            </w:pPr>
            <w:r>
              <w:rPr>
                <w:rStyle w:val="11"/>
              </w:rPr>
              <w:t>позиция</w:t>
            </w:r>
          </w:p>
        </w:tc>
        <w:tc>
          <w:tcPr>
            <w:tcW w:w="830" w:type="dxa"/>
            <w:vMerge w:val="restart"/>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1</w:t>
            </w: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4" w:lineRule="exact"/>
              <w:jc w:val="both"/>
            </w:pPr>
            <w:r>
              <w:rPr>
                <w:rStyle w:val="11"/>
              </w:rPr>
              <w:t xml:space="preserve">«Беседа о школе» (модифицированная методика Т.А. </w:t>
            </w:r>
            <w:proofErr w:type="spellStart"/>
            <w:r>
              <w:rPr>
                <w:rStyle w:val="11"/>
              </w:rPr>
              <w:t>Нежновой</w:t>
            </w:r>
            <w:proofErr w:type="spellEnd"/>
            <w:r>
              <w:rPr>
                <w:rStyle w:val="11"/>
              </w:rPr>
              <w:t xml:space="preserve">, А.Л. </w:t>
            </w:r>
            <w:proofErr w:type="spellStart"/>
            <w:r>
              <w:rPr>
                <w:rStyle w:val="11"/>
              </w:rPr>
              <w:t>Венгера</w:t>
            </w:r>
            <w:proofErr w:type="spellEnd"/>
            <w:r>
              <w:rPr>
                <w:rStyle w:val="11"/>
              </w:rPr>
              <w:t xml:space="preserve">, Д.Б. </w:t>
            </w:r>
            <w:proofErr w:type="spellStart"/>
            <w:r>
              <w:rPr>
                <w:rStyle w:val="11"/>
              </w:rPr>
              <w:t>Эльконина</w:t>
            </w:r>
            <w:proofErr w:type="spellEnd"/>
            <w:r>
              <w:rPr>
                <w:rStyle w:val="11"/>
              </w:rPr>
              <w:t>)</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сентябрь,</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апрель</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802"/>
          <w:jc w:val="center"/>
        </w:trPr>
        <w:tc>
          <w:tcPr>
            <w:tcW w:w="228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78" w:lineRule="exact"/>
              <w:ind w:left="120"/>
              <w:jc w:val="left"/>
            </w:pPr>
            <w:proofErr w:type="spellStart"/>
            <w:r>
              <w:rPr>
                <w:rStyle w:val="11"/>
              </w:rPr>
              <w:t>Нравственно</w:t>
            </w:r>
            <w:r>
              <w:rPr>
                <w:rStyle w:val="11"/>
              </w:rPr>
              <w:softHyphen/>
              <w:t>этическая</w:t>
            </w:r>
            <w:proofErr w:type="spellEnd"/>
            <w:r>
              <w:rPr>
                <w:rStyle w:val="11"/>
              </w:rPr>
              <w:t xml:space="preserve"> позиция</w:t>
            </w:r>
          </w:p>
        </w:tc>
        <w:tc>
          <w:tcPr>
            <w:tcW w:w="830" w:type="dxa"/>
            <w:vMerge/>
            <w:tcBorders>
              <w:left w:val="single" w:sz="4" w:space="0" w:color="auto"/>
            </w:tcBorders>
            <w:shd w:val="clear" w:color="auto" w:fill="FFFFFF"/>
          </w:tcPr>
          <w:p w:rsidR="00AA5A05" w:rsidRDefault="00AA5A05" w:rsidP="00AA5A05">
            <w:pPr>
              <w:framePr w:w="9869" w:wrap="notBeside" w:vAnchor="text" w:hAnchor="text" w:xAlign="center" w:y="1"/>
            </w:pP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59" w:lineRule="exact"/>
              <w:jc w:val="both"/>
            </w:pPr>
            <w:r>
              <w:rPr>
                <w:rStyle w:val="11"/>
              </w:rPr>
              <w:t>Задание на норму справедливого распределения по Ж. Пиаже</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апрель</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802"/>
          <w:jc w:val="center"/>
        </w:trPr>
        <w:tc>
          <w:tcPr>
            <w:tcW w:w="228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ind w:left="120"/>
              <w:jc w:val="left"/>
            </w:pPr>
            <w:r>
              <w:rPr>
                <w:rStyle w:val="11"/>
              </w:rPr>
              <w:t>Уровень</w:t>
            </w:r>
          </w:p>
          <w:p w:rsidR="00AA5A05" w:rsidRDefault="00AA5A05" w:rsidP="00AA5A05">
            <w:pPr>
              <w:pStyle w:val="2"/>
              <w:framePr w:w="9869" w:wrap="notBeside" w:vAnchor="text" w:hAnchor="text" w:xAlign="center" w:y="1"/>
              <w:shd w:val="clear" w:color="auto" w:fill="auto"/>
              <w:spacing w:before="120" w:after="0" w:line="220" w:lineRule="exact"/>
              <w:ind w:left="120"/>
              <w:jc w:val="left"/>
            </w:pPr>
            <w:r>
              <w:rPr>
                <w:rStyle w:val="11"/>
              </w:rPr>
              <w:t>воспитанности</w:t>
            </w:r>
          </w:p>
        </w:tc>
        <w:tc>
          <w:tcPr>
            <w:tcW w:w="830" w:type="dxa"/>
            <w:vMerge/>
            <w:tcBorders>
              <w:left w:val="single" w:sz="4" w:space="0" w:color="auto"/>
            </w:tcBorders>
            <w:shd w:val="clear" w:color="auto" w:fill="FFFFFF"/>
          </w:tcPr>
          <w:p w:rsidR="00AA5A05" w:rsidRDefault="00AA5A05" w:rsidP="00AA5A05">
            <w:pPr>
              <w:framePr w:w="9869" w:wrap="notBeside" w:vAnchor="text" w:hAnchor="text" w:xAlign="center" w:y="1"/>
            </w:pP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4" w:lineRule="exact"/>
              <w:jc w:val="both"/>
            </w:pPr>
            <w:proofErr w:type="gramStart"/>
            <w:r>
              <w:rPr>
                <w:rStyle w:val="11"/>
              </w:rPr>
              <w:t>Анкета для оценки уровня воспитанности (методика Н.П. Капустиной, Л. Фридмана</w:t>
            </w:r>
            <w:proofErr w:type="gramEnd"/>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декабрь</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классный</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руководитель</w:t>
            </w:r>
          </w:p>
        </w:tc>
      </w:tr>
      <w:tr w:rsidR="00AA5A05" w:rsidTr="00AA5A05">
        <w:trPr>
          <w:trHeight w:hRule="exact" w:val="806"/>
          <w:jc w:val="center"/>
        </w:trPr>
        <w:tc>
          <w:tcPr>
            <w:tcW w:w="228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ind w:left="120"/>
              <w:jc w:val="left"/>
            </w:pPr>
            <w:r>
              <w:rPr>
                <w:rStyle w:val="11"/>
              </w:rPr>
              <w:t>Мотивация</w:t>
            </w:r>
          </w:p>
        </w:tc>
        <w:tc>
          <w:tcPr>
            <w:tcW w:w="830" w:type="dxa"/>
            <w:vMerge w:val="restart"/>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2</w:t>
            </w: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4" w:lineRule="exact"/>
              <w:jc w:val="both"/>
            </w:pPr>
            <w:r>
              <w:rPr>
                <w:rStyle w:val="11"/>
              </w:rPr>
              <w:t xml:space="preserve">«Анкета для оценки уровня школьной мотивации» (по Н.Г. </w:t>
            </w:r>
            <w:proofErr w:type="spellStart"/>
            <w:r>
              <w:rPr>
                <w:rStyle w:val="11"/>
              </w:rPr>
              <w:t>Лускановой</w:t>
            </w:r>
            <w:proofErr w:type="spellEnd"/>
            <w:r>
              <w:rPr>
                <w:rStyle w:val="11"/>
              </w:rPr>
              <w:t>)</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сентябрь,</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апрель</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802"/>
          <w:jc w:val="center"/>
        </w:trPr>
        <w:tc>
          <w:tcPr>
            <w:tcW w:w="228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78" w:lineRule="exact"/>
              <w:ind w:left="120"/>
              <w:jc w:val="left"/>
            </w:pPr>
            <w:proofErr w:type="spellStart"/>
            <w:r>
              <w:rPr>
                <w:rStyle w:val="11"/>
              </w:rPr>
              <w:t>Нравственно</w:t>
            </w:r>
            <w:r>
              <w:rPr>
                <w:rStyle w:val="11"/>
              </w:rPr>
              <w:softHyphen/>
              <w:t>этическая</w:t>
            </w:r>
            <w:proofErr w:type="spellEnd"/>
            <w:r>
              <w:rPr>
                <w:rStyle w:val="11"/>
              </w:rPr>
              <w:t xml:space="preserve"> позиция</w:t>
            </w:r>
          </w:p>
        </w:tc>
        <w:tc>
          <w:tcPr>
            <w:tcW w:w="830" w:type="dxa"/>
            <w:vMerge/>
            <w:tcBorders>
              <w:left w:val="single" w:sz="4" w:space="0" w:color="auto"/>
            </w:tcBorders>
            <w:shd w:val="clear" w:color="auto" w:fill="FFFFFF"/>
          </w:tcPr>
          <w:p w:rsidR="00AA5A05" w:rsidRDefault="00AA5A05" w:rsidP="00AA5A05">
            <w:pPr>
              <w:framePr w:w="9869" w:wrap="notBeside" w:vAnchor="text" w:hAnchor="text" w:xAlign="center" w:y="1"/>
            </w:pP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59" w:lineRule="exact"/>
              <w:jc w:val="both"/>
            </w:pPr>
            <w:r>
              <w:rPr>
                <w:rStyle w:val="11"/>
              </w:rPr>
              <w:t>Задание на оценку усвоения нормы взаимопомощи по Ж. Пиаже</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апрель</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806"/>
          <w:jc w:val="center"/>
        </w:trPr>
        <w:tc>
          <w:tcPr>
            <w:tcW w:w="228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ind w:left="120"/>
              <w:jc w:val="left"/>
            </w:pPr>
            <w:r>
              <w:rPr>
                <w:rStyle w:val="11"/>
              </w:rPr>
              <w:t>Уровень</w:t>
            </w:r>
          </w:p>
          <w:p w:rsidR="00AA5A05" w:rsidRDefault="00AA5A05" w:rsidP="00AA5A05">
            <w:pPr>
              <w:pStyle w:val="2"/>
              <w:framePr w:w="9869" w:wrap="notBeside" w:vAnchor="text" w:hAnchor="text" w:xAlign="center" w:y="1"/>
              <w:shd w:val="clear" w:color="auto" w:fill="auto"/>
              <w:spacing w:before="120" w:after="0" w:line="220" w:lineRule="exact"/>
              <w:ind w:left="120"/>
              <w:jc w:val="left"/>
            </w:pPr>
            <w:r>
              <w:rPr>
                <w:rStyle w:val="11"/>
              </w:rPr>
              <w:t>воспитанности</w:t>
            </w:r>
          </w:p>
        </w:tc>
        <w:tc>
          <w:tcPr>
            <w:tcW w:w="830" w:type="dxa"/>
            <w:vMerge/>
            <w:tcBorders>
              <w:left w:val="single" w:sz="4" w:space="0" w:color="auto"/>
            </w:tcBorders>
            <w:shd w:val="clear" w:color="auto" w:fill="FFFFFF"/>
          </w:tcPr>
          <w:p w:rsidR="00AA5A05" w:rsidRDefault="00AA5A05" w:rsidP="00AA5A05">
            <w:pPr>
              <w:framePr w:w="9869" w:wrap="notBeside" w:vAnchor="text" w:hAnchor="text" w:xAlign="center" w:y="1"/>
            </w:pP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4" w:lineRule="exact"/>
              <w:jc w:val="both"/>
            </w:pPr>
            <w:r>
              <w:rPr>
                <w:rStyle w:val="11"/>
              </w:rPr>
              <w:t>Анкета для оценки уровня воспитанности (методика Н.П. Капустиной, Л. Фридмана)</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декабрь</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классный</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руководитель</w:t>
            </w:r>
          </w:p>
        </w:tc>
      </w:tr>
      <w:tr w:rsidR="00AA5A05" w:rsidTr="00AA5A05">
        <w:trPr>
          <w:trHeight w:hRule="exact" w:val="562"/>
          <w:jc w:val="center"/>
        </w:trPr>
        <w:tc>
          <w:tcPr>
            <w:tcW w:w="2285"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120" w:line="220" w:lineRule="exact"/>
              <w:ind w:left="120"/>
              <w:jc w:val="left"/>
            </w:pPr>
            <w:r>
              <w:rPr>
                <w:rStyle w:val="11"/>
              </w:rPr>
              <w:t>Внутренняя</w:t>
            </w:r>
          </w:p>
          <w:p w:rsidR="00AA5A05" w:rsidRDefault="00AA5A05" w:rsidP="00AA5A05">
            <w:pPr>
              <w:pStyle w:val="2"/>
              <w:framePr w:w="9869" w:wrap="notBeside" w:vAnchor="text" w:hAnchor="text" w:xAlign="center" w:y="1"/>
              <w:shd w:val="clear" w:color="auto" w:fill="auto"/>
              <w:spacing w:before="120" w:after="0" w:line="220" w:lineRule="exact"/>
              <w:ind w:left="120"/>
              <w:jc w:val="left"/>
            </w:pPr>
            <w:r>
              <w:rPr>
                <w:rStyle w:val="11"/>
              </w:rPr>
              <w:t>позиция</w:t>
            </w:r>
          </w:p>
        </w:tc>
        <w:tc>
          <w:tcPr>
            <w:tcW w:w="830" w:type="dxa"/>
            <w:vMerge w:val="restart"/>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3</w:t>
            </w: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9" w:lineRule="exact"/>
              <w:jc w:val="both"/>
            </w:pPr>
            <w:r>
              <w:rPr>
                <w:rStyle w:val="11"/>
              </w:rPr>
              <w:t>«Какой Я?» (модификация методики О.С. Богдановой)</w:t>
            </w:r>
          </w:p>
        </w:tc>
        <w:tc>
          <w:tcPr>
            <w:tcW w:w="1402"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октябрь,</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апрель</w:t>
            </w:r>
          </w:p>
        </w:tc>
        <w:tc>
          <w:tcPr>
            <w:tcW w:w="1978" w:type="dxa"/>
            <w:tcBorders>
              <w:top w:val="single" w:sz="4" w:space="0" w:color="auto"/>
              <w:left w:val="single" w:sz="4" w:space="0" w:color="auto"/>
              <w:righ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3182"/>
          <w:jc w:val="center"/>
        </w:trPr>
        <w:tc>
          <w:tcPr>
            <w:tcW w:w="228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78" w:lineRule="exact"/>
              <w:ind w:left="120"/>
              <w:jc w:val="left"/>
            </w:pPr>
            <w:proofErr w:type="spellStart"/>
            <w:r>
              <w:rPr>
                <w:rStyle w:val="11"/>
              </w:rPr>
              <w:t>Нравственно</w:t>
            </w:r>
            <w:r>
              <w:rPr>
                <w:rStyle w:val="11"/>
              </w:rPr>
              <w:softHyphen/>
              <w:t>этическая</w:t>
            </w:r>
            <w:proofErr w:type="spellEnd"/>
            <w:r>
              <w:rPr>
                <w:rStyle w:val="11"/>
              </w:rPr>
              <w:t xml:space="preserve"> позиция</w:t>
            </w:r>
          </w:p>
        </w:tc>
        <w:tc>
          <w:tcPr>
            <w:tcW w:w="830" w:type="dxa"/>
            <w:vMerge/>
            <w:tcBorders>
              <w:left w:val="single" w:sz="4" w:space="0" w:color="auto"/>
            </w:tcBorders>
            <w:shd w:val="clear" w:color="auto" w:fill="FFFFFF"/>
          </w:tcPr>
          <w:p w:rsidR="00AA5A05" w:rsidRDefault="00AA5A05" w:rsidP="00AA5A05">
            <w:pPr>
              <w:framePr w:w="9869" w:wrap="notBeside" w:vAnchor="text" w:hAnchor="text" w:xAlign="center" w:y="1"/>
            </w:pP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4" w:lineRule="exact"/>
              <w:jc w:val="both"/>
            </w:pPr>
            <w:r>
              <w:rPr>
                <w:rStyle w:val="11"/>
              </w:rPr>
              <w:t xml:space="preserve">Анкета «Оцени поступок» (дифференциация конвенциональных и моральных норм, по Э. </w:t>
            </w:r>
            <w:proofErr w:type="spellStart"/>
            <w:r>
              <w:rPr>
                <w:rStyle w:val="11"/>
              </w:rPr>
              <w:t>Туриэлю</w:t>
            </w:r>
            <w:proofErr w:type="spellEnd"/>
            <w:r>
              <w:rPr>
                <w:rStyle w:val="11"/>
              </w:rPr>
              <w:t xml:space="preserve"> в модификации Е.А. Кургановой и О.А. </w:t>
            </w:r>
            <w:proofErr w:type="spellStart"/>
            <w:r>
              <w:rPr>
                <w:rStyle w:val="11"/>
              </w:rPr>
              <w:t>Карабановой</w:t>
            </w:r>
            <w:proofErr w:type="spellEnd"/>
            <w:r>
              <w:rPr>
                <w:rStyle w:val="11"/>
              </w:rPr>
              <w:t>)</w:t>
            </w:r>
          </w:p>
          <w:p w:rsidR="00AA5A05" w:rsidRDefault="00AA5A05" w:rsidP="00AA5A05">
            <w:pPr>
              <w:pStyle w:val="2"/>
              <w:framePr w:w="9869" w:wrap="notBeside" w:vAnchor="text" w:hAnchor="text" w:xAlign="center" w:y="1"/>
              <w:shd w:val="clear" w:color="auto" w:fill="auto"/>
              <w:spacing w:after="0" w:line="264" w:lineRule="exact"/>
              <w:jc w:val="both"/>
            </w:pPr>
            <w:r>
              <w:rPr>
                <w:rStyle w:val="11"/>
              </w:rPr>
              <w:t>«Незаконченная история, или мое отношение к людям» (методика Н.Е. Богуславской, изучение представлений о нравственных качествах)</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440" w:line="220" w:lineRule="exact"/>
              <w:jc w:val="center"/>
            </w:pPr>
            <w:r>
              <w:rPr>
                <w:rStyle w:val="11"/>
              </w:rPr>
              <w:t>апрель</w:t>
            </w:r>
          </w:p>
          <w:p w:rsidR="00AA5A05" w:rsidRDefault="00AA5A05" w:rsidP="00AA5A05">
            <w:pPr>
              <w:pStyle w:val="2"/>
              <w:framePr w:w="9869" w:wrap="notBeside" w:vAnchor="text" w:hAnchor="text" w:xAlign="center" w:y="1"/>
              <w:shd w:val="clear" w:color="auto" w:fill="auto"/>
              <w:spacing w:before="1440" w:after="0" w:line="220" w:lineRule="exact"/>
              <w:jc w:val="center"/>
            </w:pPr>
            <w:r>
              <w:rPr>
                <w:rStyle w:val="11"/>
              </w:rPr>
              <w:t>май</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1140" w:line="220" w:lineRule="exact"/>
              <w:jc w:val="center"/>
            </w:pPr>
            <w:r>
              <w:rPr>
                <w:rStyle w:val="11"/>
              </w:rPr>
              <w:t>психолог</w:t>
            </w:r>
          </w:p>
          <w:p w:rsidR="00AA5A05" w:rsidRDefault="00AA5A05" w:rsidP="00AA5A05">
            <w:pPr>
              <w:pStyle w:val="2"/>
              <w:framePr w:w="9869" w:wrap="notBeside" w:vAnchor="text" w:hAnchor="text" w:xAlign="center" w:y="1"/>
              <w:shd w:val="clear" w:color="auto" w:fill="auto"/>
              <w:spacing w:before="1140" w:after="120" w:line="220" w:lineRule="exact"/>
              <w:jc w:val="center"/>
            </w:pPr>
            <w:r>
              <w:rPr>
                <w:rStyle w:val="11"/>
              </w:rPr>
              <w:t>классный</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руководитель</w:t>
            </w:r>
          </w:p>
        </w:tc>
      </w:tr>
      <w:tr w:rsidR="00AA5A05" w:rsidTr="00AA5A05">
        <w:trPr>
          <w:trHeight w:hRule="exact" w:val="802"/>
          <w:jc w:val="center"/>
        </w:trPr>
        <w:tc>
          <w:tcPr>
            <w:tcW w:w="228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ind w:left="120"/>
              <w:jc w:val="left"/>
            </w:pPr>
            <w:r>
              <w:rPr>
                <w:rStyle w:val="11"/>
              </w:rPr>
              <w:t>Уровень</w:t>
            </w:r>
          </w:p>
          <w:p w:rsidR="00AA5A05" w:rsidRDefault="00AA5A05" w:rsidP="00AA5A05">
            <w:pPr>
              <w:pStyle w:val="2"/>
              <w:framePr w:w="9869" w:wrap="notBeside" w:vAnchor="text" w:hAnchor="text" w:xAlign="center" w:y="1"/>
              <w:shd w:val="clear" w:color="auto" w:fill="auto"/>
              <w:spacing w:before="120" w:after="0" w:line="220" w:lineRule="exact"/>
              <w:ind w:left="120"/>
              <w:jc w:val="left"/>
            </w:pPr>
            <w:r>
              <w:rPr>
                <w:rStyle w:val="11"/>
              </w:rPr>
              <w:t>воспитанности</w:t>
            </w:r>
          </w:p>
        </w:tc>
        <w:tc>
          <w:tcPr>
            <w:tcW w:w="830" w:type="dxa"/>
            <w:vMerge/>
            <w:tcBorders>
              <w:left w:val="single" w:sz="4" w:space="0" w:color="auto"/>
            </w:tcBorders>
            <w:shd w:val="clear" w:color="auto" w:fill="FFFFFF"/>
          </w:tcPr>
          <w:p w:rsidR="00AA5A05" w:rsidRDefault="00AA5A05" w:rsidP="00AA5A05">
            <w:pPr>
              <w:framePr w:w="9869" w:wrap="notBeside" w:vAnchor="text" w:hAnchor="text" w:xAlign="center" w:y="1"/>
            </w:pP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4" w:lineRule="exact"/>
              <w:jc w:val="both"/>
            </w:pPr>
            <w:r>
              <w:rPr>
                <w:rStyle w:val="11"/>
              </w:rPr>
              <w:t>Анкета для оценки уровня воспитанности (методика Н.П. Капустиной, Л. Фридмана)</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декабрь</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классный</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руководитель</w:t>
            </w:r>
          </w:p>
        </w:tc>
      </w:tr>
      <w:tr w:rsidR="00AA5A05" w:rsidTr="00AA5A05">
        <w:trPr>
          <w:trHeight w:hRule="exact" w:val="806"/>
          <w:jc w:val="center"/>
        </w:trPr>
        <w:tc>
          <w:tcPr>
            <w:tcW w:w="228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ind w:left="120"/>
              <w:jc w:val="left"/>
            </w:pPr>
            <w:r>
              <w:rPr>
                <w:rStyle w:val="11"/>
              </w:rPr>
              <w:t>Внутренняя</w:t>
            </w:r>
          </w:p>
          <w:p w:rsidR="00AA5A05" w:rsidRDefault="00AA5A05" w:rsidP="00AA5A05">
            <w:pPr>
              <w:pStyle w:val="2"/>
              <w:framePr w:w="9869" w:wrap="notBeside" w:vAnchor="text" w:hAnchor="text" w:xAlign="center" w:y="1"/>
              <w:shd w:val="clear" w:color="auto" w:fill="auto"/>
              <w:spacing w:before="120" w:after="0" w:line="220" w:lineRule="exact"/>
              <w:ind w:left="120"/>
              <w:jc w:val="left"/>
            </w:pPr>
            <w:r>
              <w:rPr>
                <w:rStyle w:val="11"/>
              </w:rPr>
              <w:t>позиция</w:t>
            </w:r>
          </w:p>
        </w:tc>
        <w:tc>
          <w:tcPr>
            <w:tcW w:w="830" w:type="dxa"/>
            <w:vMerge w:val="restart"/>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ind w:left="120"/>
              <w:jc w:val="left"/>
            </w:pPr>
            <w:r>
              <w:rPr>
                <w:rStyle w:val="11"/>
              </w:rPr>
              <w:t>4</w:t>
            </w: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9" w:lineRule="exact"/>
              <w:jc w:val="both"/>
            </w:pPr>
            <w:proofErr w:type="gramStart"/>
            <w:r>
              <w:rPr>
                <w:rStyle w:val="11"/>
              </w:rPr>
              <w:t>Методика самооценки «Лесенка» (составитель В.Г.</w:t>
            </w:r>
            <w:proofErr w:type="gramEnd"/>
          </w:p>
          <w:p w:rsidR="00AA5A05" w:rsidRDefault="00AA5A05" w:rsidP="00AA5A05">
            <w:pPr>
              <w:pStyle w:val="2"/>
              <w:framePr w:w="9869" w:wrap="notBeside" w:vAnchor="text" w:hAnchor="text" w:xAlign="center" w:y="1"/>
              <w:shd w:val="clear" w:color="auto" w:fill="auto"/>
              <w:spacing w:after="0" w:line="220" w:lineRule="exact"/>
              <w:jc w:val="both"/>
            </w:pPr>
            <w:proofErr w:type="gramStart"/>
            <w:r>
              <w:rPr>
                <w:rStyle w:val="11"/>
                <w:vertAlign w:val="superscript"/>
              </w:rPr>
              <w:t>Щ</w:t>
            </w:r>
            <w:r>
              <w:rPr>
                <w:rStyle w:val="11"/>
              </w:rPr>
              <w:t>ур</w:t>
            </w:r>
            <w:r>
              <w:rPr>
                <w:rStyle w:val="11"/>
                <w:vertAlign w:val="superscript"/>
              </w:rPr>
              <w:t>)</w:t>
            </w:r>
            <w:proofErr w:type="gramEnd"/>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октябрь,</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апрель</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562"/>
          <w:jc w:val="center"/>
        </w:trPr>
        <w:tc>
          <w:tcPr>
            <w:tcW w:w="2285"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78" w:lineRule="exact"/>
              <w:ind w:left="120"/>
              <w:jc w:val="left"/>
            </w:pPr>
            <w:r>
              <w:rPr>
                <w:rStyle w:val="11"/>
              </w:rPr>
              <w:t>Уровень личной тревожности</w:t>
            </w:r>
          </w:p>
        </w:tc>
        <w:tc>
          <w:tcPr>
            <w:tcW w:w="830" w:type="dxa"/>
            <w:vMerge/>
            <w:tcBorders>
              <w:left w:val="single" w:sz="4" w:space="0" w:color="auto"/>
            </w:tcBorders>
            <w:shd w:val="clear" w:color="auto" w:fill="FFFFFF"/>
          </w:tcPr>
          <w:p w:rsidR="00AA5A05" w:rsidRDefault="00AA5A05" w:rsidP="00AA5A05">
            <w:pPr>
              <w:framePr w:w="9869" w:wrap="notBeside" w:vAnchor="text" w:hAnchor="text" w:xAlign="center" w:y="1"/>
            </w:pP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78" w:lineRule="exact"/>
              <w:jc w:val="both"/>
            </w:pPr>
            <w:r>
              <w:rPr>
                <w:rStyle w:val="11"/>
              </w:rPr>
              <w:t>Проективная методика «Кактус»</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май</w:t>
            </w:r>
          </w:p>
        </w:tc>
        <w:tc>
          <w:tcPr>
            <w:tcW w:w="1978" w:type="dxa"/>
            <w:tcBorders>
              <w:top w:val="single" w:sz="4" w:space="0" w:color="auto"/>
              <w:left w:val="single" w:sz="4" w:space="0" w:color="auto"/>
              <w:righ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1075"/>
          <w:jc w:val="center"/>
        </w:trPr>
        <w:tc>
          <w:tcPr>
            <w:tcW w:w="2285" w:type="dxa"/>
            <w:tcBorders>
              <w:top w:val="single" w:sz="4" w:space="0" w:color="auto"/>
              <w:left w:val="single" w:sz="4" w:space="0" w:color="auto"/>
              <w:bottom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78" w:lineRule="exact"/>
              <w:ind w:left="120"/>
              <w:jc w:val="left"/>
            </w:pPr>
            <w:proofErr w:type="spellStart"/>
            <w:r>
              <w:rPr>
                <w:rStyle w:val="11"/>
              </w:rPr>
              <w:t>Нравственно</w:t>
            </w:r>
            <w:r>
              <w:rPr>
                <w:rStyle w:val="11"/>
              </w:rPr>
              <w:softHyphen/>
              <w:t>этическая</w:t>
            </w:r>
            <w:proofErr w:type="spellEnd"/>
            <w:r>
              <w:rPr>
                <w:rStyle w:val="11"/>
              </w:rPr>
              <w:t xml:space="preserve"> позиция</w:t>
            </w:r>
          </w:p>
        </w:tc>
        <w:tc>
          <w:tcPr>
            <w:tcW w:w="830" w:type="dxa"/>
            <w:vMerge/>
            <w:tcBorders>
              <w:left w:val="single" w:sz="4" w:space="0" w:color="auto"/>
              <w:bottom w:val="single" w:sz="4" w:space="0" w:color="auto"/>
            </w:tcBorders>
            <w:shd w:val="clear" w:color="auto" w:fill="FFFFFF"/>
          </w:tcPr>
          <w:p w:rsidR="00AA5A05" w:rsidRDefault="00AA5A05" w:rsidP="00AA5A05">
            <w:pPr>
              <w:framePr w:w="9869" w:wrap="notBeside" w:vAnchor="text" w:hAnchor="text" w:xAlign="center" w:y="1"/>
            </w:pPr>
          </w:p>
        </w:tc>
        <w:tc>
          <w:tcPr>
            <w:tcW w:w="3374" w:type="dxa"/>
            <w:tcBorders>
              <w:top w:val="single" w:sz="4" w:space="0" w:color="auto"/>
              <w:left w:val="single" w:sz="4" w:space="0" w:color="auto"/>
              <w:bottom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59" w:lineRule="exact"/>
              <w:jc w:val="both"/>
            </w:pPr>
            <w:r>
              <w:rPr>
                <w:rStyle w:val="11"/>
              </w:rPr>
              <w:t>«Что такое хорошо и что такое плохо»</w:t>
            </w:r>
          </w:p>
          <w:p w:rsidR="00AA5A05" w:rsidRDefault="00AA5A05" w:rsidP="00AA5A05">
            <w:pPr>
              <w:pStyle w:val="2"/>
              <w:framePr w:w="9869" w:wrap="notBeside" w:vAnchor="text" w:hAnchor="text" w:xAlign="center" w:y="1"/>
              <w:shd w:val="clear" w:color="auto" w:fill="auto"/>
              <w:spacing w:after="0" w:line="259" w:lineRule="exact"/>
              <w:jc w:val="both"/>
            </w:pPr>
            <w:r>
              <w:rPr>
                <w:rStyle w:val="11"/>
              </w:rPr>
              <w:t>«Незаконченная история, или мое отношение к людям»</w:t>
            </w:r>
          </w:p>
        </w:tc>
        <w:tc>
          <w:tcPr>
            <w:tcW w:w="1402" w:type="dxa"/>
            <w:tcBorders>
              <w:top w:val="single" w:sz="4" w:space="0" w:color="auto"/>
              <w:left w:val="single" w:sz="4" w:space="0" w:color="auto"/>
              <w:bottom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360" w:line="220" w:lineRule="exact"/>
              <w:jc w:val="center"/>
            </w:pPr>
            <w:r>
              <w:rPr>
                <w:rStyle w:val="11"/>
              </w:rPr>
              <w:t>апрель</w:t>
            </w:r>
          </w:p>
          <w:p w:rsidR="00AA5A05" w:rsidRDefault="00AA5A05" w:rsidP="00AA5A05">
            <w:pPr>
              <w:pStyle w:val="2"/>
              <w:framePr w:w="9869" w:wrap="notBeside" w:vAnchor="text" w:hAnchor="text" w:xAlign="center" w:y="1"/>
              <w:shd w:val="clear" w:color="auto" w:fill="auto"/>
              <w:spacing w:before="360" w:after="0" w:line="220" w:lineRule="exact"/>
              <w:jc w:val="center"/>
            </w:pPr>
            <w:r>
              <w:rPr>
                <w:rStyle w:val="11"/>
              </w:rPr>
              <w:t>май</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bl>
    <w:p w:rsidR="00AA5A05" w:rsidRDefault="00AA5A05" w:rsidP="00AA5A05">
      <w:pPr>
        <w:rPr>
          <w:sz w:val="2"/>
          <w:szCs w:val="2"/>
        </w:rPr>
      </w:pPr>
    </w:p>
    <w:tbl>
      <w:tblPr>
        <w:tblOverlap w:val="never"/>
        <w:tblW w:w="0" w:type="auto"/>
        <w:jc w:val="center"/>
        <w:tblLayout w:type="fixed"/>
        <w:tblCellMar>
          <w:left w:w="10" w:type="dxa"/>
          <w:right w:w="10" w:type="dxa"/>
        </w:tblCellMar>
        <w:tblLook w:val="0000"/>
      </w:tblPr>
      <w:tblGrid>
        <w:gridCol w:w="2285"/>
        <w:gridCol w:w="830"/>
        <w:gridCol w:w="3374"/>
        <w:gridCol w:w="1402"/>
        <w:gridCol w:w="1978"/>
      </w:tblGrid>
      <w:tr w:rsidR="00AA5A05" w:rsidTr="00AA5A05">
        <w:trPr>
          <w:trHeight w:hRule="exact" w:val="806"/>
          <w:jc w:val="center"/>
        </w:trPr>
        <w:tc>
          <w:tcPr>
            <w:tcW w:w="2285" w:type="dxa"/>
            <w:tcBorders>
              <w:top w:val="single" w:sz="4" w:space="0" w:color="auto"/>
              <w:left w:val="single" w:sz="4" w:space="0" w:color="auto"/>
            </w:tcBorders>
            <w:shd w:val="clear" w:color="auto" w:fill="FFFFFF"/>
          </w:tcPr>
          <w:p w:rsidR="00AA5A05" w:rsidRDefault="00AA5A05" w:rsidP="00AA5A05">
            <w:pPr>
              <w:framePr w:w="9869" w:wrap="notBeside" w:vAnchor="text" w:hAnchor="text" w:xAlign="center" w:y="1"/>
              <w:rPr>
                <w:sz w:val="10"/>
                <w:szCs w:val="10"/>
              </w:rPr>
            </w:pPr>
          </w:p>
        </w:tc>
        <w:tc>
          <w:tcPr>
            <w:tcW w:w="830" w:type="dxa"/>
            <w:tcBorders>
              <w:top w:val="single" w:sz="4" w:space="0" w:color="auto"/>
              <w:left w:val="single" w:sz="4" w:space="0" w:color="auto"/>
            </w:tcBorders>
            <w:shd w:val="clear" w:color="auto" w:fill="FFFFFF"/>
          </w:tcPr>
          <w:p w:rsidR="00AA5A05" w:rsidRDefault="00AA5A05" w:rsidP="00AA5A05">
            <w:pPr>
              <w:framePr w:w="9869" w:wrap="notBeside" w:vAnchor="text" w:hAnchor="text" w:xAlign="center" w:y="1"/>
              <w:rPr>
                <w:sz w:val="10"/>
                <w:szCs w:val="10"/>
              </w:rPr>
            </w:pP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59" w:lineRule="exact"/>
              <w:jc w:val="both"/>
            </w:pPr>
            <w:r>
              <w:rPr>
                <w:rStyle w:val="11"/>
              </w:rPr>
              <w:t>(методика Н.Е. Богуславской, изучение представлений о нравственных качествах)</w:t>
            </w:r>
          </w:p>
        </w:tc>
        <w:tc>
          <w:tcPr>
            <w:tcW w:w="1402" w:type="dxa"/>
            <w:tcBorders>
              <w:top w:val="single" w:sz="4" w:space="0" w:color="auto"/>
              <w:left w:val="single" w:sz="4" w:space="0" w:color="auto"/>
            </w:tcBorders>
            <w:shd w:val="clear" w:color="auto" w:fill="FFFFFF"/>
          </w:tcPr>
          <w:p w:rsidR="00AA5A05" w:rsidRDefault="00AA5A05" w:rsidP="00AA5A05">
            <w:pPr>
              <w:framePr w:w="9869" w:wrap="notBeside" w:vAnchor="text" w:hAnchor="text" w:xAlign="center" w:y="1"/>
              <w:rPr>
                <w:sz w:val="10"/>
                <w:szCs w:val="10"/>
              </w:rPr>
            </w:pP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framePr w:w="9869" w:wrap="notBeside" w:vAnchor="text" w:hAnchor="text" w:xAlign="center" w:y="1"/>
              <w:rPr>
                <w:sz w:val="10"/>
                <w:szCs w:val="10"/>
              </w:rPr>
            </w:pPr>
          </w:p>
        </w:tc>
      </w:tr>
      <w:tr w:rsidR="00AA5A05" w:rsidTr="00AA5A05">
        <w:trPr>
          <w:trHeight w:hRule="exact" w:val="806"/>
          <w:jc w:val="center"/>
        </w:trPr>
        <w:tc>
          <w:tcPr>
            <w:tcW w:w="228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ind w:left="120"/>
              <w:jc w:val="left"/>
            </w:pPr>
            <w:r>
              <w:rPr>
                <w:rStyle w:val="11"/>
              </w:rPr>
              <w:t>Мотивация</w:t>
            </w:r>
          </w:p>
        </w:tc>
        <w:tc>
          <w:tcPr>
            <w:tcW w:w="830" w:type="dxa"/>
            <w:tcBorders>
              <w:left w:val="single" w:sz="4" w:space="0" w:color="auto"/>
            </w:tcBorders>
            <w:shd w:val="clear" w:color="auto" w:fill="FFFFFF"/>
          </w:tcPr>
          <w:p w:rsidR="00AA5A05" w:rsidRDefault="00AA5A05" w:rsidP="00AA5A05">
            <w:pPr>
              <w:framePr w:w="9869" w:wrap="notBeside" w:vAnchor="text" w:hAnchor="text" w:xAlign="center" w:y="1"/>
              <w:rPr>
                <w:sz w:val="10"/>
                <w:szCs w:val="10"/>
              </w:rPr>
            </w:pP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4" w:lineRule="exact"/>
              <w:jc w:val="both"/>
            </w:pPr>
            <w:r>
              <w:rPr>
                <w:rStyle w:val="11"/>
              </w:rPr>
              <w:t xml:space="preserve">«Анкета для оценки уровня школьной мотивации» (по Н.Г. </w:t>
            </w:r>
            <w:proofErr w:type="spellStart"/>
            <w:r>
              <w:rPr>
                <w:rStyle w:val="11"/>
              </w:rPr>
              <w:t>Лускановой</w:t>
            </w:r>
            <w:proofErr w:type="spellEnd"/>
            <w:r>
              <w:rPr>
                <w:rStyle w:val="11"/>
              </w:rPr>
              <w:t>)</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апрель</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802"/>
          <w:jc w:val="center"/>
        </w:trPr>
        <w:tc>
          <w:tcPr>
            <w:tcW w:w="228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ind w:left="120"/>
              <w:jc w:val="left"/>
            </w:pPr>
            <w:r>
              <w:rPr>
                <w:rStyle w:val="11"/>
              </w:rPr>
              <w:t>Уровень</w:t>
            </w:r>
          </w:p>
          <w:p w:rsidR="00AA5A05" w:rsidRDefault="00AA5A05" w:rsidP="00AA5A05">
            <w:pPr>
              <w:pStyle w:val="2"/>
              <w:framePr w:w="9869" w:wrap="notBeside" w:vAnchor="text" w:hAnchor="text" w:xAlign="center" w:y="1"/>
              <w:shd w:val="clear" w:color="auto" w:fill="auto"/>
              <w:spacing w:before="120" w:after="0" w:line="220" w:lineRule="exact"/>
              <w:ind w:left="120"/>
              <w:jc w:val="left"/>
            </w:pPr>
            <w:r>
              <w:rPr>
                <w:rStyle w:val="11"/>
              </w:rPr>
              <w:t>воспитанности</w:t>
            </w:r>
          </w:p>
        </w:tc>
        <w:tc>
          <w:tcPr>
            <w:tcW w:w="830" w:type="dxa"/>
            <w:tcBorders>
              <w:left w:val="single" w:sz="4" w:space="0" w:color="auto"/>
            </w:tcBorders>
            <w:shd w:val="clear" w:color="auto" w:fill="FFFFFF"/>
          </w:tcPr>
          <w:p w:rsidR="00AA5A05" w:rsidRDefault="00AA5A05" w:rsidP="00AA5A05">
            <w:pPr>
              <w:framePr w:w="9869" w:wrap="notBeside" w:vAnchor="text" w:hAnchor="text" w:xAlign="center" w:y="1"/>
              <w:rPr>
                <w:sz w:val="10"/>
                <w:szCs w:val="10"/>
              </w:rPr>
            </w:pP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59" w:lineRule="exact"/>
              <w:jc w:val="both"/>
            </w:pPr>
            <w:r>
              <w:rPr>
                <w:rStyle w:val="11"/>
              </w:rPr>
              <w:t>Анкета для оценки уровня воспитанности (методика Н.П. Капустиной, Л. Фридмана)</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декабрь</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классный</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руководитель</w:t>
            </w:r>
          </w:p>
        </w:tc>
      </w:tr>
      <w:tr w:rsidR="00AA5A05" w:rsidTr="00AA5A05">
        <w:trPr>
          <w:trHeight w:hRule="exact" w:val="1070"/>
          <w:jc w:val="center"/>
        </w:trPr>
        <w:tc>
          <w:tcPr>
            <w:tcW w:w="228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ind w:left="120"/>
              <w:jc w:val="left"/>
            </w:pPr>
            <w:r>
              <w:rPr>
                <w:rStyle w:val="11"/>
              </w:rPr>
              <w:t>Гражданская</w:t>
            </w:r>
          </w:p>
          <w:p w:rsidR="00AA5A05" w:rsidRDefault="00AA5A05" w:rsidP="00AA5A05">
            <w:pPr>
              <w:pStyle w:val="2"/>
              <w:framePr w:w="9869" w:wrap="notBeside" w:vAnchor="text" w:hAnchor="text" w:xAlign="center" w:y="1"/>
              <w:shd w:val="clear" w:color="auto" w:fill="auto"/>
              <w:spacing w:before="120" w:after="0" w:line="220" w:lineRule="exact"/>
              <w:ind w:left="120"/>
              <w:jc w:val="left"/>
            </w:pPr>
            <w:r>
              <w:rPr>
                <w:rStyle w:val="11"/>
              </w:rPr>
              <w:t>позиция</w:t>
            </w:r>
          </w:p>
        </w:tc>
        <w:tc>
          <w:tcPr>
            <w:tcW w:w="830" w:type="dxa"/>
            <w:tcBorders>
              <w:left w:val="single" w:sz="4" w:space="0" w:color="auto"/>
            </w:tcBorders>
            <w:shd w:val="clear" w:color="auto" w:fill="FFFFFF"/>
          </w:tcPr>
          <w:p w:rsidR="00AA5A05" w:rsidRDefault="00AA5A05" w:rsidP="00AA5A05">
            <w:pPr>
              <w:framePr w:w="9869" w:wrap="notBeside" w:vAnchor="text" w:hAnchor="text" w:xAlign="center" w:y="1"/>
              <w:rPr>
                <w:sz w:val="10"/>
                <w:szCs w:val="10"/>
              </w:rPr>
            </w:pP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59" w:lineRule="exact"/>
              <w:jc w:val="both"/>
            </w:pPr>
            <w:r>
              <w:rPr>
                <w:rStyle w:val="11"/>
              </w:rPr>
              <w:t xml:space="preserve">Анкета для оценки осознанности гражданской позиции (Кузьмина Е.С., </w:t>
            </w:r>
            <w:proofErr w:type="spellStart"/>
            <w:r>
              <w:rPr>
                <w:rStyle w:val="11"/>
              </w:rPr>
              <w:t>Пырова</w:t>
            </w:r>
            <w:proofErr w:type="spellEnd"/>
            <w:r>
              <w:rPr>
                <w:rStyle w:val="11"/>
              </w:rPr>
              <w:t xml:space="preserve"> Л.Н.)</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май</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классный</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руководитель</w:t>
            </w:r>
          </w:p>
        </w:tc>
      </w:tr>
      <w:tr w:rsidR="00AA5A05" w:rsidTr="00AA5A05">
        <w:trPr>
          <w:trHeight w:hRule="exact" w:val="283"/>
          <w:jc w:val="center"/>
        </w:trPr>
        <w:tc>
          <w:tcPr>
            <w:tcW w:w="9869" w:type="dxa"/>
            <w:gridSpan w:val="5"/>
            <w:tcBorders>
              <w:top w:val="single" w:sz="4" w:space="0" w:color="auto"/>
              <w:left w:val="single" w:sz="4" w:space="0" w:color="auto"/>
              <w:righ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20" w:lineRule="exact"/>
              <w:jc w:val="center"/>
            </w:pPr>
            <w:proofErr w:type="spellStart"/>
            <w:r>
              <w:rPr>
                <w:rStyle w:val="a9"/>
              </w:rPr>
              <w:t>Метапредметные</w:t>
            </w:r>
            <w:proofErr w:type="spellEnd"/>
            <w:r>
              <w:rPr>
                <w:rStyle w:val="a9"/>
              </w:rPr>
              <w:t xml:space="preserve"> УУД</w:t>
            </w:r>
          </w:p>
        </w:tc>
      </w:tr>
      <w:tr w:rsidR="00AA5A05" w:rsidTr="00AA5A05">
        <w:trPr>
          <w:trHeight w:hRule="exact" w:val="802"/>
          <w:jc w:val="center"/>
        </w:trPr>
        <w:tc>
          <w:tcPr>
            <w:tcW w:w="228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ind w:left="120"/>
              <w:jc w:val="left"/>
            </w:pPr>
            <w:r>
              <w:rPr>
                <w:rStyle w:val="11"/>
              </w:rPr>
              <w:t>- регулятивные</w:t>
            </w:r>
          </w:p>
        </w:tc>
        <w:tc>
          <w:tcPr>
            <w:tcW w:w="830"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1</w:t>
            </w: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4" w:lineRule="exact"/>
              <w:jc w:val="both"/>
            </w:pPr>
            <w:r>
              <w:rPr>
                <w:rStyle w:val="11"/>
              </w:rPr>
              <w:t xml:space="preserve">Методика «Изучение </w:t>
            </w:r>
            <w:proofErr w:type="spellStart"/>
            <w:r>
              <w:rPr>
                <w:rStyle w:val="11"/>
              </w:rPr>
              <w:t>саморегуляции</w:t>
            </w:r>
            <w:proofErr w:type="spellEnd"/>
            <w:r>
              <w:rPr>
                <w:rStyle w:val="11"/>
              </w:rPr>
              <w:t xml:space="preserve">» (по У.В. </w:t>
            </w:r>
            <w:proofErr w:type="spellStart"/>
            <w:r>
              <w:rPr>
                <w:rStyle w:val="11"/>
              </w:rPr>
              <w:t>Ульенковой</w:t>
            </w:r>
            <w:proofErr w:type="spellEnd"/>
            <w:r>
              <w:rPr>
                <w:rStyle w:val="11"/>
              </w:rPr>
              <w:t>)</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сентябрь,</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апрель</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566"/>
          <w:jc w:val="center"/>
        </w:trPr>
        <w:tc>
          <w:tcPr>
            <w:tcW w:w="2285" w:type="dxa"/>
            <w:tcBorders>
              <w:left w:val="single" w:sz="4" w:space="0" w:color="auto"/>
            </w:tcBorders>
            <w:shd w:val="clear" w:color="auto" w:fill="FFFFFF"/>
          </w:tcPr>
          <w:p w:rsidR="00AA5A05" w:rsidRDefault="00AA5A05" w:rsidP="00AA5A05">
            <w:pPr>
              <w:framePr w:w="9869" w:wrap="notBeside" w:vAnchor="text" w:hAnchor="text" w:xAlign="center" w:y="1"/>
              <w:rPr>
                <w:sz w:val="10"/>
                <w:szCs w:val="10"/>
              </w:rPr>
            </w:pPr>
          </w:p>
        </w:tc>
        <w:tc>
          <w:tcPr>
            <w:tcW w:w="830" w:type="dxa"/>
            <w:tcBorders>
              <w:top w:val="single" w:sz="4" w:space="0" w:color="auto"/>
              <w:lef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2</w:t>
            </w: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4" w:lineRule="exact"/>
              <w:jc w:val="both"/>
            </w:pPr>
            <w:r>
              <w:rPr>
                <w:rStyle w:val="11"/>
              </w:rPr>
              <w:t>«Проба на внимание (буквы)» (П.Я. Гальперин)</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сентябрь</w:t>
            </w:r>
          </w:p>
        </w:tc>
        <w:tc>
          <w:tcPr>
            <w:tcW w:w="1978" w:type="dxa"/>
            <w:tcBorders>
              <w:top w:val="single" w:sz="4" w:space="0" w:color="auto"/>
              <w:left w:val="single" w:sz="4" w:space="0" w:color="auto"/>
              <w:righ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562"/>
          <w:jc w:val="center"/>
        </w:trPr>
        <w:tc>
          <w:tcPr>
            <w:tcW w:w="2285" w:type="dxa"/>
            <w:tcBorders>
              <w:left w:val="single" w:sz="4" w:space="0" w:color="auto"/>
            </w:tcBorders>
            <w:shd w:val="clear" w:color="auto" w:fill="FFFFFF"/>
          </w:tcPr>
          <w:p w:rsidR="00AA5A05" w:rsidRDefault="00AA5A05" w:rsidP="00AA5A05">
            <w:pPr>
              <w:framePr w:w="9869" w:wrap="notBeside" w:vAnchor="text" w:hAnchor="text" w:xAlign="center" w:y="1"/>
              <w:rPr>
                <w:sz w:val="10"/>
                <w:szCs w:val="10"/>
              </w:rPr>
            </w:pPr>
          </w:p>
        </w:tc>
        <w:tc>
          <w:tcPr>
            <w:tcW w:w="830"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3</w:t>
            </w: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4" w:lineRule="exact"/>
              <w:jc w:val="both"/>
            </w:pPr>
            <w:r>
              <w:rPr>
                <w:rStyle w:val="11"/>
              </w:rPr>
              <w:t>«Проба на внимание (текст)» (П.Я. Гальперин)</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сентябрь</w:t>
            </w:r>
          </w:p>
        </w:tc>
        <w:tc>
          <w:tcPr>
            <w:tcW w:w="1978" w:type="dxa"/>
            <w:tcBorders>
              <w:top w:val="single" w:sz="4" w:space="0" w:color="auto"/>
              <w:left w:val="single" w:sz="4" w:space="0" w:color="auto"/>
              <w:righ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562"/>
          <w:jc w:val="center"/>
        </w:trPr>
        <w:tc>
          <w:tcPr>
            <w:tcW w:w="2285" w:type="dxa"/>
            <w:tcBorders>
              <w:left w:val="single" w:sz="4" w:space="0" w:color="auto"/>
            </w:tcBorders>
            <w:shd w:val="clear" w:color="auto" w:fill="FFFFFF"/>
          </w:tcPr>
          <w:p w:rsidR="00AA5A05" w:rsidRDefault="00AA5A05" w:rsidP="00AA5A05">
            <w:pPr>
              <w:framePr w:w="9869" w:wrap="notBeside" w:vAnchor="text" w:hAnchor="text" w:xAlign="center" w:y="1"/>
              <w:rPr>
                <w:sz w:val="10"/>
                <w:szCs w:val="10"/>
              </w:rPr>
            </w:pPr>
          </w:p>
        </w:tc>
        <w:tc>
          <w:tcPr>
            <w:tcW w:w="830"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4</w:t>
            </w: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4" w:lineRule="exact"/>
              <w:jc w:val="both"/>
            </w:pPr>
            <w:r>
              <w:rPr>
                <w:rStyle w:val="11"/>
              </w:rPr>
              <w:t>«Проба на внимание (текст)» (П.Я. Гальперин)</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апрель</w:t>
            </w:r>
          </w:p>
        </w:tc>
        <w:tc>
          <w:tcPr>
            <w:tcW w:w="1978" w:type="dxa"/>
            <w:tcBorders>
              <w:top w:val="single" w:sz="4" w:space="0" w:color="auto"/>
              <w:left w:val="single" w:sz="4" w:space="0" w:color="auto"/>
              <w:righ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802"/>
          <w:jc w:val="center"/>
        </w:trPr>
        <w:tc>
          <w:tcPr>
            <w:tcW w:w="228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ind w:left="120"/>
              <w:jc w:val="left"/>
            </w:pPr>
            <w:r>
              <w:rPr>
                <w:rStyle w:val="11"/>
              </w:rPr>
              <w:t>-познавательные</w:t>
            </w:r>
          </w:p>
        </w:tc>
        <w:tc>
          <w:tcPr>
            <w:tcW w:w="830"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1</w:t>
            </w: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4" w:lineRule="exact"/>
              <w:jc w:val="both"/>
            </w:pPr>
            <w:r>
              <w:rPr>
                <w:rStyle w:val="11"/>
              </w:rPr>
              <w:t xml:space="preserve">Методика «Кодирование» (11-й </w:t>
            </w:r>
            <w:proofErr w:type="spellStart"/>
            <w:r>
              <w:rPr>
                <w:rStyle w:val="11"/>
              </w:rPr>
              <w:t>субтест</w:t>
            </w:r>
            <w:proofErr w:type="spellEnd"/>
            <w:r>
              <w:rPr>
                <w:rStyle w:val="11"/>
              </w:rPr>
              <w:t xml:space="preserve"> Д. Векслера в версии А.Ю. Панасюка)</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октябрь,</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апрель</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562"/>
          <w:jc w:val="center"/>
        </w:trPr>
        <w:tc>
          <w:tcPr>
            <w:tcW w:w="2285" w:type="dxa"/>
            <w:tcBorders>
              <w:left w:val="single" w:sz="4" w:space="0" w:color="auto"/>
            </w:tcBorders>
            <w:shd w:val="clear" w:color="auto" w:fill="FFFFFF"/>
          </w:tcPr>
          <w:p w:rsidR="00AA5A05" w:rsidRDefault="00AA5A05" w:rsidP="00AA5A05">
            <w:pPr>
              <w:framePr w:w="9869" w:wrap="notBeside" w:vAnchor="text" w:hAnchor="text" w:xAlign="center" w:y="1"/>
              <w:rPr>
                <w:sz w:val="10"/>
                <w:szCs w:val="10"/>
              </w:rPr>
            </w:pPr>
          </w:p>
        </w:tc>
        <w:tc>
          <w:tcPr>
            <w:tcW w:w="830" w:type="dxa"/>
            <w:tcBorders>
              <w:top w:val="single" w:sz="4" w:space="0" w:color="auto"/>
              <w:lef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2</w:t>
            </w: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4" w:lineRule="exact"/>
              <w:jc w:val="both"/>
            </w:pPr>
            <w:r>
              <w:rPr>
                <w:rStyle w:val="11"/>
              </w:rPr>
              <w:t>Методика «Выделение существенных признаков»</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октябрь</w:t>
            </w:r>
          </w:p>
        </w:tc>
        <w:tc>
          <w:tcPr>
            <w:tcW w:w="1978" w:type="dxa"/>
            <w:tcBorders>
              <w:top w:val="single" w:sz="4" w:space="0" w:color="auto"/>
              <w:left w:val="single" w:sz="4" w:space="0" w:color="auto"/>
              <w:righ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1070"/>
          <w:jc w:val="center"/>
        </w:trPr>
        <w:tc>
          <w:tcPr>
            <w:tcW w:w="2285" w:type="dxa"/>
            <w:tcBorders>
              <w:left w:val="single" w:sz="4" w:space="0" w:color="auto"/>
            </w:tcBorders>
            <w:shd w:val="clear" w:color="auto" w:fill="FFFFFF"/>
          </w:tcPr>
          <w:p w:rsidR="00AA5A05" w:rsidRDefault="00AA5A05" w:rsidP="00AA5A05">
            <w:pPr>
              <w:framePr w:w="9869" w:wrap="notBeside" w:vAnchor="text" w:hAnchor="text" w:xAlign="center" w:y="1"/>
              <w:rPr>
                <w:sz w:val="10"/>
                <w:szCs w:val="10"/>
              </w:rPr>
            </w:pPr>
          </w:p>
        </w:tc>
        <w:tc>
          <w:tcPr>
            <w:tcW w:w="830"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3</w:t>
            </w: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4" w:lineRule="exact"/>
              <w:jc w:val="both"/>
            </w:pPr>
            <w:r>
              <w:rPr>
                <w:rStyle w:val="11"/>
              </w:rPr>
              <w:t xml:space="preserve">Диагностика универсального действия общего приема решения задач (по А.Р. </w:t>
            </w:r>
            <w:proofErr w:type="spellStart"/>
            <w:r>
              <w:rPr>
                <w:rStyle w:val="11"/>
              </w:rPr>
              <w:t>Лурия</w:t>
            </w:r>
            <w:proofErr w:type="spellEnd"/>
            <w:r>
              <w:rPr>
                <w:rStyle w:val="11"/>
              </w:rPr>
              <w:t>, Л.С. Цветковой)</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октябрь</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1066"/>
          <w:jc w:val="center"/>
        </w:trPr>
        <w:tc>
          <w:tcPr>
            <w:tcW w:w="2285" w:type="dxa"/>
            <w:tcBorders>
              <w:left w:val="single" w:sz="4" w:space="0" w:color="auto"/>
            </w:tcBorders>
            <w:shd w:val="clear" w:color="auto" w:fill="FFFFFF"/>
          </w:tcPr>
          <w:p w:rsidR="00AA5A05" w:rsidRDefault="00AA5A05" w:rsidP="00AA5A05">
            <w:pPr>
              <w:framePr w:w="9869" w:wrap="notBeside" w:vAnchor="text" w:hAnchor="text" w:xAlign="center" w:y="1"/>
              <w:rPr>
                <w:sz w:val="10"/>
                <w:szCs w:val="10"/>
              </w:rPr>
            </w:pPr>
          </w:p>
        </w:tc>
        <w:tc>
          <w:tcPr>
            <w:tcW w:w="830"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4</w:t>
            </w:r>
          </w:p>
        </w:tc>
        <w:tc>
          <w:tcPr>
            <w:tcW w:w="3374"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64" w:lineRule="exact"/>
              <w:jc w:val="both"/>
            </w:pPr>
            <w:r>
              <w:rPr>
                <w:rStyle w:val="11"/>
              </w:rPr>
              <w:t>Исследование способности к умозаключению. Методика «Простые аналогии»</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октябрь</w:t>
            </w:r>
          </w:p>
        </w:tc>
        <w:tc>
          <w:tcPr>
            <w:tcW w:w="1978" w:type="dxa"/>
            <w:tcBorders>
              <w:top w:val="single" w:sz="4" w:space="0" w:color="auto"/>
              <w:left w:val="single" w:sz="4" w:space="0" w:color="auto"/>
              <w:righ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562"/>
          <w:jc w:val="center"/>
        </w:trPr>
        <w:tc>
          <w:tcPr>
            <w:tcW w:w="2285"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ind w:left="120"/>
              <w:jc w:val="left"/>
            </w:pPr>
            <w:r>
              <w:rPr>
                <w:rStyle w:val="11"/>
              </w:rPr>
              <w:t>- коммуникативные</w:t>
            </w:r>
          </w:p>
        </w:tc>
        <w:tc>
          <w:tcPr>
            <w:tcW w:w="830" w:type="dxa"/>
            <w:tcBorders>
              <w:top w:val="single" w:sz="4" w:space="0" w:color="auto"/>
              <w:lef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1</w:t>
            </w:r>
          </w:p>
        </w:tc>
        <w:tc>
          <w:tcPr>
            <w:tcW w:w="3374"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0" w:line="264" w:lineRule="exact"/>
              <w:jc w:val="both"/>
            </w:pPr>
            <w:r>
              <w:rPr>
                <w:rStyle w:val="11"/>
              </w:rPr>
              <w:t xml:space="preserve">Методика «Рукавички» (Г.А. </w:t>
            </w:r>
            <w:proofErr w:type="spellStart"/>
            <w:r>
              <w:rPr>
                <w:rStyle w:val="11"/>
              </w:rPr>
              <w:t>Цукерман</w:t>
            </w:r>
            <w:proofErr w:type="spellEnd"/>
            <w:r>
              <w:rPr>
                <w:rStyle w:val="11"/>
              </w:rPr>
              <w:t>)</w:t>
            </w:r>
          </w:p>
        </w:tc>
        <w:tc>
          <w:tcPr>
            <w:tcW w:w="1402"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сентябрь,</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апрель</w:t>
            </w:r>
          </w:p>
        </w:tc>
        <w:tc>
          <w:tcPr>
            <w:tcW w:w="1978" w:type="dxa"/>
            <w:tcBorders>
              <w:top w:val="single" w:sz="4" w:space="0" w:color="auto"/>
              <w:left w:val="single" w:sz="4" w:space="0" w:color="auto"/>
              <w:righ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562"/>
          <w:jc w:val="center"/>
        </w:trPr>
        <w:tc>
          <w:tcPr>
            <w:tcW w:w="2285" w:type="dxa"/>
            <w:tcBorders>
              <w:left w:val="single" w:sz="4" w:space="0" w:color="auto"/>
            </w:tcBorders>
            <w:shd w:val="clear" w:color="auto" w:fill="FFFFFF"/>
          </w:tcPr>
          <w:p w:rsidR="00AA5A05" w:rsidRDefault="00AA5A05" w:rsidP="00AA5A05">
            <w:pPr>
              <w:framePr w:w="9869" w:wrap="notBeside" w:vAnchor="text" w:hAnchor="text" w:xAlign="center" w:y="1"/>
              <w:rPr>
                <w:sz w:val="10"/>
                <w:szCs w:val="10"/>
              </w:rPr>
            </w:pPr>
          </w:p>
        </w:tc>
        <w:tc>
          <w:tcPr>
            <w:tcW w:w="830" w:type="dxa"/>
            <w:tcBorders>
              <w:top w:val="single" w:sz="4" w:space="0" w:color="auto"/>
              <w:left w:val="single" w:sz="4" w:space="0" w:color="auto"/>
            </w:tcBorders>
            <w:shd w:val="clear" w:color="auto" w:fill="FFFFFF"/>
            <w:vAlign w:val="center"/>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2</w:t>
            </w:r>
          </w:p>
        </w:tc>
        <w:tc>
          <w:tcPr>
            <w:tcW w:w="3374"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both"/>
            </w:pPr>
            <w:r>
              <w:rPr>
                <w:rStyle w:val="11"/>
              </w:rPr>
              <w:t>Методика «Кто прав?»</w:t>
            </w:r>
          </w:p>
        </w:tc>
        <w:tc>
          <w:tcPr>
            <w:tcW w:w="1402" w:type="dxa"/>
            <w:tcBorders>
              <w:top w:val="single" w:sz="4" w:space="0" w:color="auto"/>
              <w:lef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сентябрь,</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апрель</w:t>
            </w:r>
          </w:p>
        </w:tc>
        <w:tc>
          <w:tcPr>
            <w:tcW w:w="1978" w:type="dxa"/>
            <w:tcBorders>
              <w:top w:val="single" w:sz="4" w:space="0" w:color="auto"/>
              <w:left w:val="single" w:sz="4" w:space="0" w:color="auto"/>
              <w:righ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562"/>
          <w:jc w:val="center"/>
        </w:trPr>
        <w:tc>
          <w:tcPr>
            <w:tcW w:w="2285" w:type="dxa"/>
            <w:tcBorders>
              <w:left w:val="single" w:sz="4" w:space="0" w:color="auto"/>
            </w:tcBorders>
            <w:shd w:val="clear" w:color="auto" w:fill="FFFFFF"/>
          </w:tcPr>
          <w:p w:rsidR="00AA5A05" w:rsidRDefault="00AA5A05" w:rsidP="00AA5A05">
            <w:pPr>
              <w:framePr w:w="9869" w:wrap="notBeside" w:vAnchor="text" w:hAnchor="text" w:xAlign="center" w:y="1"/>
              <w:rPr>
                <w:sz w:val="10"/>
                <w:szCs w:val="10"/>
              </w:rPr>
            </w:pPr>
          </w:p>
        </w:tc>
        <w:tc>
          <w:tcPr>
            <w:tcW w:w="830"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3</w:t>
            </w:r>
          </w:p>
        </w:tc>
        <w:tc>
          <w:tcPr>
            <w:tcW w:w="3374"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both"/>
            </w:pPr>
            <w:r>
              <w:rPr>
                <w:rStyle w:val="11"/>
              </w:rPr>
              <w:t>Методика «Ваза с яблоками»</w:t>
            </w:r>
          </w:p>
        </w:tc>
        <w:tc>
          <w:tcPr>
            <w:tcW w:w="1402" w:type="dxa"/>
            <w:tcBorders>
              <w:top w:val="single" w:sz="4" w:space="0" w:color="auto"/>
              <w:left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октябрь</w:t>
            </w:r>
          </w:p>
        </w:tc>
        <w:tc>
          <w:tcPr>
            <w:tcW w:w="1978" w:type="dxa"/>
            <w:tcBorders>
              <w:top w:val="single" w:sz="4" w:space="0" w:color="auto"/>
              <w:left w:val="single" w:sz="4" w:space="0" w:color="auto"/>
              <w:righ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r w:rsidR="00AA5A05" w:rsidTr="00AA5A05">
        <w:trPr>
          <w:trHeight w:hRule="exact" w:val="571"/>
          <w:jc w:val="center"/>
        </w:trPr>
        <w:tc>
          <w:tcPr>
            <w:tcW w:w="2285" w:type="dxa"/>
            <w:tcBorders>
              <w:left w:val="single" w:sz="4" w:space="0" w:color="auto"/>
              <w:bottom w:val="single" w:sz="4" w:space="0" w:color="auto"/>
            </w:tcBorders>
            <w:shd w:val="clear" w:color="auto" w:fill="FFFFFF"/>
          </w:tcPr>
          <w:p w:rsidR="00AA5A05" w:rsidRDefault="00AA5A05" w:rsidP="00AA5A05">
            <w:pPr>
              <w:framePr w:w="9869" w:wrap="notBeside" w:vAnchor="text" w:hAnchor="text" w:xAlign="center" w:y="1"/>
              <w:rPr>
                <w:sz w:val="10"/>
                <w:szCs w:val="10"/>
              </w:rPr>
            </w:pPr>
          </w:p>
        </w:tc>
        <w:tc>
          <w:tcPr>
            <w:tcW w:w="830" w:type="dxa"/>
            <w:tcBorders>
              <w:top w:val="single" w:sz="4" w:space="0" w:color="auto"/>
              <w:left w:val="single" w:sz="4" w:space="0" w:color="auto"/>
              <w:bottom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4</w:t>
            </w:r>
          </w:p>
        </w:tc>
        <w:tc>
          <w:tcPr>
            <w:tcW w:w="3374" w:type="dxa"/>
            <w:tcBorders>
              <w:top w:val="single" w:sz="4" w:space="0" w:color="auto"/>
              <w:left w:val="single" w:sz="4" w:space="0" w:color="auto"/>
              <w:bottom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both"/>
            </w:pPr>
            <w:r>
              <w:rPr>
                <w:rStyle w:val="11"/>
              </w:rPr>
              <w:t>Методика «Ваза с яблоками»</w:t>
            </w:r>
          </w:p>
        </w:tc>
        <w:tc>
          <w:tcPr>
            <w:tcW w:w="1402" w:type="dxa"/>
            <w:tcBorders>
              <w:top w:val="single" w:sz="4" w:space="0" w:color="auto"/>
              <w:left w:val="single" w:sz="4" w:space="0" w:color="auto"/>
              <w:bottom w:val="single" w:sz="4" w:space="0" w:color="auto"/>
            </w:tcBorders>
            <w:shd w:val="clear" w:color="auto" w:fill="FFFFFF"/>
          </w:tcPr>
          <w:p w:rsidR="00AA5A05" w:rsidRDefault="00AA5A05" w:rsidP="00AA5A05">
            <w:pPr>
              <w:pStyle w:val="2"/>
              <w:framePr w:w="9869" w:wrap="notBeside" w:vAnchor="text" w:hAnchor="text" w:xAlign="center" w:y="1"/>
              <w:shd w:val="clear" w:color="auto" w:fill="auto"/>
              <w:spacing w:after="0" w:line="220" w:lineRule="exact"/>
              <w:jc w:val="center"/>
            </w:pPr>
            <w:r>
              <w:rPr>
                <w:rStyle w:val="11"/>
              </w:rPr>
              <w:t>апрель</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bottom"/>
          </w:tcPr>
          <w:p w:rsidR="00AA5A05" w:rsidRDefault="00AA5A05" w:rsidP="00AA5A05">
            <w:pPr>
              <w:pStyle w:val="2"/>
              <w:framePr w:w="9869" w:wrap="notBeside" w:vAnchor="text" w:hAnchor="text" w:xAlign="center" w:y="1"/>
              <w:shd w:val="clear" w:color="auto" w:fill="auto"/>
              <w:spacing w:after="120" w:line="220" w:lineRule="exact"/>
              <w:jc w:val="center"/>
            </w:pPr>
            <w:r>
              <w:rPr>
                <w:rStyle w:val="11"/>
              </w:rPr>
              <w:t>учитель/педагог-</w:t>
            </w:r>
          </w:p>
          <w:p w:rsidR="00AA5A05" w:rsidRDefault="00AA5A05" w:rsidP="00AA5A05">
            <w:pPr>
              <w:pStyle w:val="2"/>
              <w:framePr w:w="9869" w:wrap="notBeside" w:vAnchor="text" w:hAnchor="text" w:xAlign="center" w:y="1"/>
              <w:shd w:val="clear" w:color="auto" w:fill="auto"/>
              <w:spacing w:before="120" w:after="0" w:line="220" w:lineRule="exact"/>
              <w:jc w:val="center"/>
            </w:pPr>
            <w:r>
              <w:rPr>
                <w:rStyle w:val="11"/>
              </w:rPr>
              <w:t>психолог</w:t>
            </w:r>
          </w:p>
        </w:tc>
      </w:tr>
    </w:tbl>
    <w:p w:rsidR="00AA5A05" w:rsidRDefault="00AA5A05" w:rsidP="00AA5A05">
      <w:pPr>
        <w:rPr>
          <w:sz w:val="2"/>
          <w:szCs w:val="2"/>
        </w:rPr>
      </w:pPr>
    </w:p>
    <w:p w:rsidR="00AA5A05" w:rsidRDefault="00AA5A05" w:rsidP="00AA5A05">
      <w:pPr>
        <w:rPr>
          <w:sz w:val="2"/>
          <w:szCs w:val="2"/>
        </w:rPr>
      </w:pPr>
    </w:p>
    <w:p w:rsidR="007147F5" w:rsidRDefault="007147F5" w:rsidP="00C92BAE">
      <w:pPr>
        <w:rPr>
          <w:rFonts w:ascii="Times New Roman" w:hAnsi="Times New Roman" w:cs="Times New Roman"/>
          <w:i/>
          <w:iCs/>
          <w:color w:val="000000"/>
          <w:sz w:val="24"/>
          <w:szCs w:val="24"/>
        </w:rPr>
      </w:pPr>
    </w:p>
    <w:p w:rsidR="007147F5" w:rsidRDefault="007147F5" w:rsidP="00C92BAE">
      <w:pPr>
        <w:rPr>
          <w:rFonts w:ascii="Times New Roman" w:hAnsi="Times New Roman" w:cs="Times New Roman"/>
          <w:i/>
          <w:iCs/>
          <w:color w:val="000000"/>
          <w:sz w:val="24"/>
          <w:szCs w:val="24"/>
        </w:rPr>
      </w:pPr>
    </w:p>
    <w:p w:rsidR="007147F5" w:rsidRDefault="007147F5" w:rsidP="00C92BAE">
      <w:pPr>
        <w:rPr>
          <w:rFonts w:ascii="Times New Roman" w:hAnsi="Times New Roman" w:cs="Times New Roman"/>
          <w:i/>
          <w:iCs/>
          <w:color w:val="000000"/>
          <w:sz w:val="24"/>
          <w:szCs w:val="24"/>
        </w:rPr>
      </w:pPr>
    </w:p>
    <w:p w:rsidR="007147F5" w:rsidRDefault="007147F5" w:rsidP="00C92BAE">
      <w:pPr>
        <w:rPr>
          <w:rFonts w:ascii="Times New Roman" w:hAnsi="Times New Roman" w:cs="Times New Roman"/>
          <w:i/>
          <w:iCs/>
          <w:color w:val="000000"/>
          <w:sz w:val="24"/>
          <w:szCs w:val="24"/>
        </w:rPr>
      </w:pPr>
    </w:p>
    <w:p w:rsidR="008922CF" w:rsidRPr="008922CF" w:rsidRDefault="008922CF" w:rsidP="00C92BAE">
      <w:pPr>
        <w:rPr>
          <w:rFonts w:ascii="Times New Roman" w:hAnsi="Times New Roman" w:cs="Times New Roman"/>
          <w:b/>
          <w:i/>
          <w:iCs/>
          <w:color w:val="000000"/>
          <w:sz w:val="28"/>
          <w:szCs w:val="24"/>
        </w:rPr>
      </w:pPr>
      <w:r w:rsidRPr="008922CF">
        <w:rPr>
          <w:rFonts w:ascii="Times New Roman" w:hAnsi="Times New Roman" w:cs="Times New Roman"/>
          <w:b/>
          <w:i/>
          <w:iCs/>
          <w:color w:val="000000"/>
          <w:sz w:val="28"/>
          <w:szCs w:val="24"/>
        </w:rPr>
        <w:lastRenderedPageBreak/>
        <w:t>Формирование  УУД</w:t>
      </w:r>
    </w:p>
    <w:tbl>
      <w:tblPr>
        <w:tblStyle w:val="a3"/>
        <w:tblW w:w="0" w:type="auto"/>
        <w:tblLook w:val="04A0"/>
      </w:tblPr>
      <w:tblGrid>
        <w:gridCol w:w="675"/>
        <w:gridCol w:w="3686"/>
        <w:gridCol w:w="2977"/>
        <w:gridCol w:w="2233"/>
      </w:tblGrid>
      <w:tr w:rsidR="00DD5CA2" w:rsidTr="008922CF">
        <w:tc>
          <w:tcPr>
            <w:tcW w:w="675" w:type="dxa"/>
          </w:tcPr>
          <w:p w:rsidR="00DD5CA2" w:rsidRDefault="00DD5CA2" w:rsidP="00DD5CA2">
            <w:pPr>
              <w:ind w:firstLine="708"/>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пп</w:t>
            </w:r>
            <w:proofErr w:type="spellEnd"/>
          </w:p>
        </w:tc>
        <w:tc>
          <w:tcPr>
            <w:tcW w:w="3686" w:type="dxa"/>
          </w:tcPr>
          <w:p w:rsidR="00DD5CA2" w:rsidRDefault="00DD5CA2" w:rsidP="00C92BAE">
            <w:pPr>
              <w:rPr>
                <w:rFonts w:ascii="Times New Roman" w:hAnsi="Times New Roman" w:cs="Times New Roman"/>
                <w:i/>
                <w:iCs/>
                <w:color w:val="000000"/>
                <w:sz w:val="24"/>
                <w:szCs w:val="24"/>
              </w:rPr>
            </w:pPr>
            <w:r>
              <w:rPr>
                <w:rFonts w:ascii="Times New Roman" w:hAnsi="Times New Roman" w:cs="Times New Roman"/>
                <w:i/>
                <w:iCs/>
                <w:color w:val="000000"/>
                <w:sz w:val="24"/>
                <w:szCs w:val="24"/>
              </w:rPr>
              <w:t>Темы уроков</w:t>
            </w:r>
          </w:p>
        </w:tc>
        <w:tc>
          <w:tcPr>
            <w:tcW w:w="2977" w:type="dxa"/>
          </w:tcPr>
          <w:p w:rsidR="00DD5CA2" w:rsidRDefault="00DD5CA2" w:rsidP="00C92BAE">
            <w:pPr>
              <w:rPr>
                <w:rFonts w:ascii="Times New Roman" w:hAnsi="Times New Roman" w:cs="Times New Roman"/>
                <w:i/>
                <w:iCs/>
                <w:color w:val="000000"/>
                <w:sz w:val="24"/>
                <w:szCs w:val="24"/>
              </w:rPr>
            </w:pPr>
            <w:r>
              <w:rPr>
                <w:rFonts w:ascii="Times New Roman" w:hAnsi="Times New Roman" w:cs="Times New Roman"/>
                <w:i/>
                <w:iCs/>
                <w:color w:val="000000"/>
                <w:sz w:val="24"/>
                <w:szCs w:val="24"/>
              </w:rPr>
              <w:t>Планируемые результаты</w:t>
            </w:r>
          </w:p>
        </w:tc>
        <w:tc>
          <w:tcPr>
            <w:tcW w:w="2233" w:type="dxa"/>
          </w:tcPr>
          <w:p w:rsidR="00DD5CA2" w:rsidRDefault="00DD5CA2" w:rsidP="00C92BAE">
            <w:pPr>
              <w:rPr>
                <w:rFonts w:ascii="Times New Roman" w:hAnsi="Times New Roman" w:cs="Times New Roman"/>
                <w:i/>
                <w:iCs/>
                <w:color w:val="000000"/>
                <w:sz w:val="24"/>
                <w:szCs w:val="24"/>
              </w:rPr>
            </w:pPr>
            <w:r>
              <w:rPr>
                <w:rFonts w:ascii="Times New Roman" w:hAnsi="Times New Roman" w:cs="Times New Roman"/>
                <w:i/>
                <w:iCs/>
                <w:color w:val="000000"/>
                <w:sz w:val="24"/>
                <w:szCs w:val="24"/>
              </w:rPr>
              <w:t>Результативность</w:t>
            </w:r>
          </w:p>
        </w:tc>
      </w:tr>
      <w:tr w:rsidR="00DD5CA2" w:rsidTr="008922CF">
        <w:tc>
          <w:tcPr>
            <w:tcW w:w="675" w:type="dxa"/>
          </w:tcPr>
          <w:p w:rsidR="00DD5CA2" w:rsidRDefault="00DD5CA2" w:rsidP="00C92BAE">
            <w:pPr>
              <w:rPr>
                <w:rFonts w:ascii="Times New Roman" w:hAnsi="Times New Roman" w:cs="Times New Roman"/>
                <w:i/>
                <w:iCs/>
                <w:color w:val="000000"/>
                <w:sz w:val="24"/>
                <w:szCs w:val="24"/>
              </w:rPr>
            </w:pPr>
            <w:r>
              <w:rPr>
                <w:rFonts w:ascii="Times New Roman" w:hAnsi="Times New Roman" w:cs="Times New Roman"/>
                <w:i/>
                <w:iCs/>
                <w:color w:val="000000"/>
                <w:sz w:val="24"/>
                <w:szCs w:val="24"/>
              </w:rPr>
              <w:t>1</w:t>
            </w:r>
          </w:p>
        </w:tc>
        <w:tc>
          <w:tcPr>
            <w:tcW w:w="3686" w:type="dxa"/>
          </w:tcPr>
          <w:p w:rsidR="00DD5CA2" w:rsidRDefault="00DD5CA2" w:rsidP="00C92BAE">
            <w:pPr>
              <w:rPr>
                <w:rFonts w:ascii="Times New Roman" w:hAnsi="Times New Roman" w:cs="Times New Roman"/>
                <w:i/>
                <w:iCs/>
                <w:color w:val="000000"/>
                <w:sz w:val="24"/>
                <w:szCs w:val="24"/>
              </w:rPr>
            </w:pPr>
            <w:r>
              <w:rPr>
                <w:rStyle w:val="11"/>
                <w:rFonts w:eastAsiaTheme="minorEastAsia"/>
              </w:rPr>
              <w:t>Вводное занятие. Знакомство с программой и обучением. Инструктаж по технике безопасности</w:t>
            </w:r>
          </w:p>
        </w:tc>
        <w:tc>
          <w:tcPr>
            <w:tcW w:w="2977" w:type="dxa"/>
            <w:vMerge w:val="restart"/>
          </w:tcPr>
          <w:p w:rsidR="00DD5CA2" w:rsidRPr="001B689A" w:rsidRDefault="00DD5CA2" w:rsidP="00DD5CA2">
            <w:pPr>
              <w:rPr>
                <w:rFonts w:ascii="Times New Roman" w:hAnsi="Times New Roman"/>
                <w:i/>
                <w:lang w:eastAsia="en-US"/>
              </w:rPr>
            </w:pPr>
            <w:r w:rsidRPr="001B689A">
              <w:rPr>
                <w:rFonts w:ascii="Times New Roman" w:hAnsi="Times New Roman"/>
                <w:i/>
                <w:lang w:eastAsia="en-US"/>
              </w:rPr>
              <w:t>Познавательные УУД</w:t>
            </w:r>
            <w:proofErr w:type="gramStart"/>
            <w:r w:rsidRPr="001B689A">
              <w:rPr>
                <w:rFonts w:ascii="Times New Roman" w:hAnsi="Times New Roman"/>
                <w:sz w:val="24"/>
                <w:szCs w:val="24"/>
              </w:rPr>
              <w:t xml:space="preserve"> О</w:t>
            </w:r>
            <w:proofErr w:type="gramEnd"/>
            <w:r w:rsidRPr="001B689A">
              <w:rPr>
                <w:rFonts w:ascii="Times New Roman" w:hAnsi="Times New Roman"/>
                <w:sz w:val="24"/>
                <w:szCs w:val="24"/>
              </w:rPr>
              <w:t>риентироваться в учебнике: определять умения, которые будут сформированы на основе изучения данного раздела; определять круг своего «незнания».  Отвечать на простые  и сложные вопросы учителя, самим задавать вопросы, находить нужную информацию в учебнике.</w:t>
            </w:r>
          </w:p>
          <w:p w:rsidR="00DD5CA2" w:rsidRPr="001B689A" w:rsidRDefault="00DD5CA2" w:rsidP="00DD5CA2">
            <w:pPr>
              <w:pStyle w:val="aa"/>
              <w:rPr>
                <w:rFonts w:ascii="Times New Roman" w:hAnsi="Times New Roman"/>
                <w:sz w:val="24"/>
                <w:szCs w:val="24"/>
              </w:rPr>
            </w:pPr>
            <w:r w:rsidRPr="001B689A">
              <w:rPr>
                <w:rFonts w:ascii="Times New Roman" w:hAnsi="Times New Roman"/>
                <w:sz w:val="24"/>
                <w:szCs w:val="24"/>
              </w:rPr>
              <w:t>Сравнивать  и группировать предметы, объекты  по нескольким основ</w:t>
            </w:r>
            <w:r>
              <w:rPr>
                <w:rFonts w:ascii="Times New Roman" w:hAnsi="Times New Roman"/>
                <w:sz w:val="24"/>
                <w:szCs w:val="24"/>
              </w:rPr>
              <w:t xml:space="preserve">аниям; находить закономерности, </w:t>
            </w:r>
            <w:r w:rsidRPr="001B689A">
              <w:rPr>
                <w:rFonts w:ascii="Times New Roman" w:hAnsi="Times New Roman"/>
                <w:sz w:val="24"/>
                <w:szCs w:val="24"/>
              </w:rPr>
              <w:t xml:space="preserve">самостоятельно продолжать их по </w:t>
            </w:r>
            <w:proofErr w:type="gramStart"/>
            <w:r w:rsidRPr="001B689A">
              <w:rPr>
                <w:rFonts w:ascii="Times New Roman" w:hAnsi="Times New Roman"/>
                <w:sz w:val="24"/>
                <w:szCs w:val="24"/>
              </w:rPr>
              <w:t>установленном</w:t>
            </w:r>
            <w:proofErr w:type="gramEnd"/>
            <w:r w:rsidRPr="001B689A">
              <w:rPr>
                <w:rFonts w:ascii="Times New Roman" w:hAnsi="Times New Roman"/>
                <w:sz w:val="24"/>
                <w:szCs w:val="24"/>
              </w:rPr>
              <w:t xml:space="preserve"> правилу. </w:t>
            </w:r>
          </w:p>
          <w:p w:rsidR="00DD5CA2" w:rsidRPr="00535FA8" w:rsidRDefault="00DD5CA2" w:rsidP="00DD5CA2">
            <w:pPr>
              <w:rPr>
                <w:rFonts w:ascii="Times New Roman" w:hAnsi="Times New Roman"/>
                <w:i/>
                <w:lang w:eastAsia="en-US"/>
              </w:rPr>
            </w:pPr>
            <w:r w:rsidRPr="00535FA8">
              <w:rPr>
                <w:rFonts w:ascii="Times New Roman" w:hAnsi="Times New Roman"/>
                <w:i/>
                <w:lang w:eastAsia="en-US"/>
              </w:rPr>
              <w:t>Регулятивные УУД</w:t>
            </w:r>
          </w:p>
          <w:p w:rsidR="00DD5CA2" w:rsidRDefault="00DD5CA2" w:rsidP="00DD5CA2">
            <w:pPr>
              <w:pStyle w:val="aa"/>
              <w:rPr>
                <w:rFonts w:ascii="Times New Roman" w:hAnsi="Times New Roman"/>
                <w:sz w:val="24"/>
                <w:szCs w:val="24"/>
              </w:rPr>
            </w:pPr>
            <w:r w:rsidRPr="00535FA8">
              <w:rPr>
                <w:rFonts w:ascii="Times New Roman" w:hAnsi="Times New Roman"/>
                <w:sz w:val="24"/>
                <w:szCs w:val="24"/>
              </w:rPr>
              <w:t>Самостоятельно организовывать свое рабочее место.</w:t>
            </w:r>
          </w:p>
          <w:p w:rsidR="00DD5CA2" w:rsidRPr="001B689A" w:rsidRDefault="00DD5CA2" w:rsidP="00DD5CA2">
            <w:pPr>
              <w:pStyle w:val="aa"/>
              <w:rPr>
                <w:rFonts w:ascii="Times New Roman" w:hAnsi="Times New Roman"/>
                <w:sz w:val="24"/>
                <w:szCs w:val="24"/>
              </w:rPr>
            </w:pPr>
            <w:r w:rsidRPr="001B689A">
              <w:rPr>
                <w:rFonts w:ascii="Times New Roman" w:hAnsi="Times New Roman"/>
                <w:sz w:val="24"/>
                <w:szCs w:val="24"/>
              </w:rPr>
              <w:t xml:space="preserve">Определять цель учебной деятельности с помощью учителя и самостоятельно. </w:t>
            </w:r>
          </w:p>
          <w:p w:rsidR="00DD5CA2" w:rsidRDefault="00DD5CA2" w:rsidP="00DD5CA2">
            <w:pPr>
              <w:pStyle w:val="aa"/>
              <w:rPr>
                <w:rFonts w:ascii="Times New Roman" w:hAnsi="Times New Roman"/>
                <w:sz w:val="24"/>
                <w:szCs w:val="24"/>
              </w:rPr>
            </w:pPr>
            <w:r w:rsidRPr="001B689A">
              <w:rPr>
                <w:rFonts w:ascii="Times New Roman" w:hAnsi="Times New Roman"/>
                <w:sz w:val="24"/>
                <w:szCs w:val="24"/>
              </w:rPr>
              <w:t>Определять план выполнения заданий на урок</w:t>
            </w:r>
            <w:r>
              <w:rPr>
                <w:rFonts w:ascii="Times New Roman" w:hAnsi="Times New Roman"/>
                <w:sz w:val="24"/>
                <w:szCs w:val="24"/>
              </w:rPr>
              <w:t xml:space="preserve">е </w:t>
            </w:r>
          </w:p>
          <w:p w:rsidR="00DD5CA2" w:rsidRPr="00535FA8" w:rsidRDefault="00DD5CA2" w:rsidP="00DD5CA2">
            <w:pPr>
              <w:pStyle w:val="aa"/>
              <w:rPr>
                <w:rFonts w:ascii="Times New Roman" w:hAnsi="Times New Roman"/>
                <w:sz w:val="24"/>
                <w:szCs w:val="24"/>
              </w:rPr>
            </w:pPr>
            <w:r w:rsidRPr="001B689A">
              <w:rPr>
                <w:rFonts w:ascii="Times New Roman" w:hAnsi="Times New Roman"/>
                <w:sz w:val="24"/>
                <w:szCs w:val="24"/>
              </w:rPr>
              <w:t xml:space="preserve">Соотносить выполненное задание  с образцом, предложенным учителем. Использовать в работе простейшие  инструменты и более сложные приборы (циркуль). </w:t>
            </w:r>
          </w:p>
          <w:p w:rsidR="00DD5CA2" w:rsidRPr="00535FA8" w:rsidRDefault="00DD5CA2" w:rsidP="00DD5CA2">
            <w:pPr>
              <w:rPr>
                <w:rFonts w:ascii="Times New Roman" w:hAnsi="Times New Roman"/>
                <w:i/>
                <w:lang w:eastAsia="en-US"/>
              </w:rPr>
            </w:pPr>
            <w:r w:rsidRPr="00535FA8">
              <w:rPr>
                <w:rFonts w:ascii="Times New Roman" w:hAnsi="Times New Roman"/>
                <w:i/>
                <w:lang w:eastAsia="en-US"/>
              </w:rPr>
              <w:t>Коммуникативные УУД</w:t>
            </w:r>
          </w:p>
          <w:p w:rsidR="00DD5CA2" w:rsidRPr="00535FA8" w:rsidRDefault="00DD5CA2" w:rsidP="00DD5CA2">
            <w:pPr>
              <w:rPr>
                <w:rFonts w:ascii="Times New Roman" w:hAnsi="Times New Roman"/>
                <w:lang w:eastAsia="en-US"/>
              </w:rPr>
            </w:pPr>
            <w:r w:rsidRPr="00535FA8">
              <w:rPr>
                <w:rFonts w:ascii="Times New Roman" w:hAnsi="Times New Roman"/>
                <w:lang w:eastAsia="en-US"/>
              </w:rPr>
              <w:t>Допускать возможность существования различных точек зрения.</w:t>
            </w:r>
          </w:p>
          <w:p w:rsidR="00DD5CA2" w:rsidRPr="00535FA8" w:rsidRDefault="00DD5CA2" w:rsidP="00DD5CA2">
            <w:pPr>
              <w:rPr>
                <w:rFonts w:ascii="Times New Roman" w:hAnsi="Times New Roman"/>
                <w:lang w:eastAsia="en-US"/>
              </w:rPr>
            </w:pPr>
            <w:r w:rsidRPr="00535FA8">
              <w:rPr>
                <w:rFonts w:ascii="Times New Roman" w:hAnsi="Times New Roman"/>
                <w:lang w:eastAsia="en-US"/>
              </w:rPr>
              <w:t>Задавать вопросы.</w:t>
            </w:r>
          </w:p>
          <w:p w:rsidR="00DD5CA2" w:rsidRPr="00535FA8" w:rsidRDefault="00DD5CA2" w:rsidP="00DD5CA2">
            <w:pPr>
              <w:rPr>
                <w:rFonts w:ascii="Times New Roman" w:hAnsi="Times New Roman"/>
                <w:lang w:eastAsia="en-US"/>
              </w:rPr>
            </w:pPr>
            <w:r w:rsidRPr="00535FA8">
              <w:rPr>
                <w:rFonts w:ascii="Times New Roman" w:hAnsi="Times New Roman"/>
                <w:lang w:eastAsia="en-US"/>
              </w:rPr>
              <w:t>Учитывать различные мнения.</w:t>
            </w:r>
          </w:p>
          <w:p w:rsidR="00DD5CA2" w:rsidRPr="00535FA8" w:rsidRDefault="00DD5CA2" w:rsidP="00DD5CA2">
            <w:pPr>
              <w:rPr>
                <w:rFonts w:ascii="Times New Roman" w:hAnsi="Times New Roman"/>
                <w:lang w:eastAsia="en-US"/>
              </w:rPr>
            </w:pPr>
            <w:r w:rsidRPr="00535FA8">
              <w:rPr>
                <w:rFonts w:ascii="Times New Roman" w:hAnsi="Times New Roman"/>
                <w:lang w:eastAsia="en-US"/>
              </w:rPr>
              <w:t>Строить понятные для партнера высказывания.</w:t>
            </w:r>
          </w:p>
          <w:p w:rsidR="00DD5CA2" w:rsidRPr="00535FA8" w:rsidRDefault="00DD5CA2" w:rsidP="00DD5CA2">
            <w:pPr>
              <w:rPr>
                <w:rFonts w:ascii="Times New Roman" w:hAnsi="Times New Roman"/>
                <w:lang w:eastAsia="en-US"/>
              </w:rPr>
            </w:pPr>
            <w:r w:rsidRPr="00535FA8">
              <w:rPr>
                <w:rFonts w:ascii="Times New Roman" w:hAnsi="Times New Roman"/>
                <w:lang w:eastAsia="en-US"/>
              </w:rPr>
              <w:lastRenderedPageBreak/>
              <w:t>Контролировать свои</w:t>
            </w:r>
          </w:p>
          <w:p w:rsidR="00DD5CA2" w:rsidRPr="00535FA8" w:rsidRDefault="00DD5CA2" w:rsidP="00DD5CA2">
            <w:pPr>
              <w:rPr>
                <w:rFonts w:ascii="Times New Roman" w:hAnsi="Times New Roman"/>
                <w:lang w:eastAsia="en-US"/>
              </w:rPr>
            </w:pPr>
            <w:r w:rsidRPr="00535FA8">
              <w:rPr>
                <w:rFonts w:ascii="Times New Roman" w:hAnsi="Times New Roman"/>
                <w:lang w:eastAsia="en-US"/>
              </w:rPr>
              <w:t xml:space="preserve"> действия.</w:t>
            </w:r>
          </w:p>
          <w:p w:rsidR="00DD5CA2" w:rsidRPr="00535FA8" w:rsidRDefault="00DD5CA2" w:rsidP="00DD5CA2">
            <w:pPr>
              <w:rPr>
                <w:rFonts w:ascii="Times New Roman" w:hAnsi="Times New Roman"/>
                <w:lang w:eastAsia="en-US"/>
              </w:rPr>
            </w:pPr>
            <w:r w:rsidRPr="00535FA8">
              <w:rPr>
                <w:rFonts w:ascii="Times New Roman" w:hAnsi="Times New Roman"/>
                <w:lang w:eastAsia="en-US"/>
              </w:rPr>
              <w:t xml:space="preserve">Формировать собственное мнение. </w:t>
            </w:r>
          </w:p>
          <w:p w:rsidR="00DD5CA2" w:rsidRPr="00535FA8" w:rsidRDefault="00DD5CA2" w:rsidP="00DD5CA2">
            <w:pPr>
              <w:rPr>
                <w:rFonts w:ascii="Times New Roman" w:hAnsi="Times New Roman"/>
                <w:lang w:eastAsia="en-US"/>
              </w:rPr>
            </w:pPr>
            <w:r w:rsidRPr="00535FA8">
              <w:rPr>
                <w:rFonts w:ascii="Times New Roman" w:hAnsi="Times New Roman"/>
                <w:lang w:eastAsia="en-US"/>
              </w:rPr>
              <w:t>Договариваться и приходить к общему решению.</w:t>
            </w:r>
          </w:p>
          <w:p w:rsidR="00DD5CA2" w:rsidRPr="00535FA8" w:rsidRDefault="00DD5CA2" w:rsidP="00DD5CA2">
            <w:pPr>
              <w:rPr>
                <w:rFonts w:ascii="Times New Roman" w:hAnsi="Times New Roman"/>
                <w:i/>
                <w:lang w:eastAsia="en-US"/>
              </w:rPr>
            </w:pPr>
            <w:r w:rsidRPr="00535FA8">
              <w:rPr>
                <w:rFonts w:ascii="Times New Roman" w:hAnsi="Times New Roman"/>
                <w:i/>
                <w:lang w:eastAsia="en-US"/>
              </w:rPr>
              <w:t>Личностные</w:t>
            </w:r>
          </w:p>
          <w:p w:rsidR="00DD5CA2" w:rsidRPr="00535FA8" w:rsidRDefault="00DD5CA2" w:rsidP="00DD5CA2">
            <w:pPr>
              <w:rPr>
                <w:rFonts w:ascii="Times New Roman" w:hAnsi="Times New Roman"/>
                <w:lang w:eastAsia="en-US"/>
              </w:rPr>
            </w:pPr>
            <w:r w:rsidRPr="00535FA8">
              <w:rPr>
                <w:rFonts w:ascii="Times New Roman" w:hAnsi="Times New Roman"/>
                <w:lang w:eastAsia="en-US"/>
              </w:rPr>
              <w:t>Формирование</w:t>
            </w:r>
          </w:p>
          <w:p w:rsidR="00DD5CA2" w:rsidRPr="00535FA8" w:rsidRDefault="00DD5CA2" w:rsidP="00DD5CA2">
            <w:pPr>
              <w:rPr>
                <w:rFonts w:ascii="Times New Roman" w:hAnsi="Times New Roman"/>
                <w:lang w:eastAsia="en-US"/>
              </w:rPr>
            </w:pPr>
            <w:r w:rsidRPr="00535FA8">
              <w:rPr>
                <w:rFonts w:ascii="Times New Roman" w:hAnsi="Times New Roman"/>
                <w:lang w:eastAsia="en-US"/>
              </w:rPr>
              <w:t xml:space="preserve"> положительного</w:t>
            </w:r>
          </w:p>
          <w:p w:rsidR="00DD5CA2" w:rsidRPr="00535FA8" w:rsidRDefault="00DD5CA2" w:rsidP="00DD5CA2">
            <w:pPr>
              <w:rPr>
                <w:rFonts w:ascii="Times New Roman" w:hAnsi="Times New Roman"/>
                <w:lang w:eastAsia="en-US"/>
              </w:rPr>
            </w:pPr>
            <w:r w:rsidRPr="00535FA8">
              <w:rPr>
                <w:rFonts w:ascii="Times New Roman" w:hAnsi="Times New Roman"/>
                <w:lang w:eastAsia="en-US"/>
              </w:rPr>
              <w:t xml:space="preserve"> отношения к школе.</w:t>
            </w:r>
          </w:p>
          <w:p w:rsidR="00DD5CA2" w:rsidRPr="00535FA8" w:rsidRDefault="00DD5CA2" w:rsidP="00DD5CA2">
            <w:pPr>
              <w:rPr>
                <w:rFonts w:ascii="Times New Roman" w:hAnsi="Times New Roman"/>
                <w:lang w:eastAsia="en-US"/>
              </w:rPr>
            </w:pPr>
            <w:r w:rsidRPr="00535FA8">
              <w:rPr>
                <w:rFonts w:ascii="Times New Roman" w:hAnsi="Times New Roman"/>
                <w:lang w:eastAsia="en-US"/>
              </w:rPr>
              <w:t>Принимать учебную задачу.</w:t>
            </w:r>
          </w:p>
          <w:p w:rsidR="00DD5CA2" w:rsidRPr="00535FA8" w:rsidRDefault="00DD5CA2" w:rsidP="00DD5CA2">
            <w:pPr>
              <w:rPr>
                <w:rFonts w:ascii="Times New Roman" w:hAnsi="Times New Roman"/>
                <w:lang w:eastAsia="en-US"/>
              </w:rPr>
            </w:pPr>
            <w:r w:rsidRPr="00535FA8">
              <w:rPr>
                <w:rFonts w:ascii="Times New Roman" w:hAnsi="Times New Roman"/>
                <w:lang w:eastAsia="en-US"/>
              </w:rPr>
              <w:t>Ориентация на понимание причин успеха.</w:t>
            </w:r>
          </w:p>
          <w:p w:rsidR="00DD5CA2" w:rsidRPr="00535FA8" w:rsidRDefault="00DD5CA2" w:rsidP="00DD5CA2">
            <w:pPr>
              <w:rPr>
                <w:rFonts w:ascii="Times New Roman" w:hAnsi="Times New Roman"/>
                <w:lang w:eastAsia="en-US"/>
              </w:rPr>
            </w:pPr>
            <w:r w:rsidRPr="00535FA8">
              <w:rPr>
                <w:rFonts w:ascii="Times New Roman" w:hAnsi="Times New Roman"/>
                <w:lang w:eastAsia="en-US"/>
              </w:rPr>
              <w:t>Знакомство с  моральными нормами.</w:t>
            </w:r>
          </w:p>
          <w:p w:rsidR="00DD5CA2" w:rsidRPr="00535FA8" w:rsidRDefault="00DD5CA2" w:rsidP="00DD5CA2">
            <w:pPr>
              <w:rPr>
                <w:rFonts w:ascii="Times New Roman" w:hAnsi="Times New Roman"/>
                <w:lang w:eastAsia="en-US"/>
              </w:rPr>
            </w:pPr>
            <w:proofErr w:type="spellStart"/>
            <w:proofErr w:type="gramStart"/>
            <w:r w:rsidRPr="00535FA8">
              <w:rPr>
                <w:rFonts w:ascii="Times New Roman" w:hAnsi="Times New Roman"/>
                <w:lang w:eastAsia="en-US"/>
              </w:rPr>
              <w:t>Учебно</w:t>
            </w:r>
            <w:proofErr w:type="spellEnd"/>
            <w:r w:rsidRPr="00535FA8">
              <w:rPr>
                <w:rFonts w:ascii="Times New Roman" w:hAnsi="Times New Roman"/>
                <w:lang w:eastAsia="en-US"/>
              </w:rPr>
              <w:t>- познавательный</w:t>
            </w:r>
            <w:proofErr w:type="gramEnd"/>
            <w:r w:rsidRPr="00535FA8">
              <w:rPr>
                <w:rFonts w:ascii="Times New Roman" w:hAnsi="Times New Roman"/>
                <w:lang w:eastAsia="en-US"/>
              </w:rPr>
              <w:t xml:space="preserve"> интерес к новому материалу.</w:t>
            </w:r>
          </w:p>
          <w:p w:rsidR="00DD5CA2" w:rsidRPr="00535FA8" w:rsidRDefault="00DD5CA2" w:rsidP="00DD5CA2">
            <w:pPr>
              <w:rPr>
                <w:rFonts w:ascii="Times New Roman" w:hAnsi="Times New Roman"/>
                <w:lang w:eastAsia="en-US"/>
              </w:rPr>
            </w:pPr>
            <w:r w:rsidRPr="00535FA8">
              <w:rPr>
                <w:rFonts w:ascii="Times New Roman" w:hAnsi="Times New Roman"/>
                <w:lang w:eastAsia="en-US"/>
              </w:rPr>
              <w:t xml:space="preserve">Мотивация </w:t>
            </w:r>
            <w:proofErr w:type="spellStart"/>
            <w:proofErr w:type="gramStart"/>
            <w:r w:rsidRPr="00535FA8">
              <w:rPr>
                <w:rFonts w:ascii="Times New Roman" w:hAnsi="Times New Roman"/>
                <w:lang w:eastAsia="en-US"/>
              </w:rPr>
              <w:t>учебно</w:t>
            </w:r>
            <w:proofErr w:type="spellEnd"/>
            <w:r w:rsidRPr="00535FA8">
              <w:rPr>
                <w:rFonts w:ascii="Times New Roman" w:hAnsi="Times New Roman"/>
                <w:lang w:eastAsia="en-US"/>
              </w:rPr>
              <w:t xml:space="preserve"> </w:t>
            </w:r>
            <w:r>
              <w:rPr>
                <w:rFonts w:ascii="Times New Roman" w:hAnsi="Times New Roman"/>
                <w:lang w:eastAsia="en-US"/>
              </w:rPr>
              <w:t xml:space="preserve">- </w:t>
            </w:r>
            <w:r w:rsidRPr="00535FA8">
              <w:rPr>
                <w:rFonts w:ascii="Times New Roman" w:hAnsi="Times New Roman"/>
                <w:lang w:eastAsia="en-US"/>
              </w:rPr>
              <w:t>познавательного</w:t>
            </w:r>
            <w:proofErr w:type="gramEnd"/>
          </w:p>
          <w:p w:rsidR="00DD5CA2" w:rsidRPr="00535FA8" w:rsidRDefault="00DD5CA2" w:rsidP="00DD5CA2">
            <w:pPr>
              <w:rPr>
                <w:rFonts w:ascii="Times New Roman" w:hAnsi="Times New Roman"/>
                <w:lang w:eastAsia="en-US"/>
              </w:rPr>
            </w:pPr>
            <w:r w:rsidRPr="00535FA8">
              <w:rPr>
                <w:rFonts w:ascii="Times New Roman" w:hAnsi="Times New Roman"/>
                <w:lang w:eastAsia="en-US"/>
              </w:rPr>
              <w:t xml:space="preserve"> процесса.</w:t>
            </w:r>
          </w:p>
          <w:p w:rsidR="00DD5CA2" w:rsidRPr="00535FA8" w:rsidRDefault="00DD5CA2" w:rsidP="00DD5CA2">
            <w:pPr>
              <w:rPr>
                <w:rFonts w:ascii="Times New Roman" w:hAnsi="Times New Roman"/>
                <w:lang w:eastAsia="en-US"/>
              </w:rPr>
            </w:pPr>
            <w:r w:rsidRPr="00535FA8">
              <w:rPr>
                <w:rFonts w:ascii="Times New Roman" w:hAnsi="Times New Roman"/>
                <w:lang w:eastAsia="en-US"/>
              </w:rPr>
              <w:t>Развитие этических чувств.</w:t>
            </w:r>
          </w:p>
          <w:p w:rsidR="008922CF" w:rsidRDefault="008922CF" w:rsidP="008922CF">
            <w:pPr>
              <w:widowControl w:val="0"/>
              <w:autoSpaceDE w:val="0"/>
              <w:autoSpaceDN w:val="0"/>
              <w:adjustRightInd w:val="0"/>
              <w:rPr>
                <w:rFonts w:ascii="Times New Roman" w:hAnsi="Times New Roman"/>
                <w:i/>
                <w:lang w:eastAsia="en-US"/>
              </w:rPr>
            </w:pPr>
            <w:r w:rsidRPr="002D10D9">
              <w:rPr>
                <w:rFonts w:ascii="Times New Roman" w:hAnsi="Times New Roman"/>
                <w:i/>
                <w:lang w:eastAsia="en-US"/>
              </w:rPr>
              <w:t>Познавательные УУД</w:t>
            </w:r>
          </w:p>
          <w:p w:rsidR="008922CF" w:rsidRDefault="008922CF" w:rsidP="008922CF">
            <w:pPr>
              <w:pStyle w:val="aa"/>
              <w:rPr>
                <w:rFonts w:ascii="Times New Roman" w:hAnsi="Times New Roman"/>
                <w:sz w:val="24"/>
                <w:szCs w:val="24"/>
              </w:rPr>
            </w:pPr>
            <w:proofErr w:type="spellStart"/>
            <w:r>
              <w:rPr>
                <w:rFonts w:ascii="Times New Roman" w:hAnsi="Times New Roman"/>
                <w:sz w:val="24"/>
                <w:szCs w:val="24"/>
              </w:rPr>
              <w:t>Смыслообразование</w:t>
            </w:r>
            <w:proofErr w:type="spellEnd"/>
            <w:r>
              <w:rPr>
                <w:rFonts w:ascii="Times New Roman" w:hAnsi="Times New Roman"/>
                <w:sz w:val="24"/>
                <w:szCs w:val="24"/>
              </w:rPr>
              <w:t xml:space="preserve">, </w:t>
            </w:r>
            <w:r w:rsidRPr="002D10D9">
              <w:rPr>
                <w:rFonts w:ascii="Times New Roman" w:hAnsi="Times New Roman"/>
                <w:sz w:val="24"/>
                <w:szCs w:val="24"/>
              </w:rPr>
              <w:t>моделирование, выбор наиболее эффективных способов решения задач</w:t>
            </w:r>
            <w:r>
              <w:rPr>
                <w:rFonts w:ascii="Times New Roman" w:hAnsi="Times New Roman"/>
                <w:sz w:val="24"/>
                <w:szCs w:val="24"/>
              </w:rPr>
              <w:t>.</w:t>
            </w:r>
          </w:p>
          <w:p w:rsidR="008922CF" w:rsidRPr="002D10D9" w:rsidRDefault="008922CF" w:rsidP="008922CF">
            <w:pPr>
              <w:pStyle w:val="aa"/>
              <w:rPr>
                <w:rFonts w:ascii="Times New Roman" w:hAnsi="Times New Roman"/>
                <w:sz w:val="24"/>
                <w:szCs w:val="24"/>
              </w:rPr>
            </w:pPr>
            <w:r w:rsidRPr="002D10D9">
              <w:rPr>
                <w:rFonts w:ascii="Times New Roman" w:hAnsi="Times New Roman"/>
                <w:sz w:val="24"/>
                <w:szCs w:val="24"/>
              </w:rPr>
              <w:t>Отвечать на простые  и сложные вопросы учителя, самим задавать вопросы, находить нужную информацию в учебнике.</w:t>
            </w:r>
          </w:p>
          <w:p w:rsidR="008922CF" w:rsidRDefault="008922CF" w:rsidP="008922CF">
            <w:pPr>
              <w:widowControl w:val="0"/>
              <w:autoSpaceDE w:val="0"/>
              <w:autoSpaceDN w:val="0"/>
              <w:adjustRightInd w:val="0"/>
              <w:rPr>
                <w:rFonts w:ascii="Times New Roman" w:hAnsi="Times New Roman"/>
                <w:sz w:val="24"/>
                <w:szCs w:val="24"/>
              </w:rPr>
            </w:pPr>
            <w:r w:rsidRPr="002D10D9">
              <w:rPr>
                <w:rFonts w:ascii="Times New Roman" w:hAnsi="Times New Roman"/>
                <w:sz w:val="24"/>
                <w:szCs w:val="24"/>
              </w:rPr>
              <w:t>Определять,  в каких источниках  можно  найти  необходимую информацию для  выполнения задания.</w:t>
            </w:r>
          </w:p>
          <w:p w:rsidR="008922CF" w:rsidRDefault="008922CF" w:rsidP="008922CF">
            <w:pPr>
              <w:widowControl w:val="0"/>
              <w:autoSpaceDE w:val="0"/>
              <w:autoSpaceDN w:val="0"/>
              <w:adjustRightInd w:val="0"/>
              <w:rPr>
                <w:rFonts w:ascii="Times New Roman" w:hAnsi="Times New Roman"/>
                <w:i/>
                <w:lang w:eastAsia="en-US"/>
              </w:rPr>
            </w:pPr>
            <w:r w:rsidRPr="002D10D9">
              <w:rPr>
                <w:rFonts w:ascii="Times New Roman" w:hAnsi="Times New Roman"/>
                <w:sz w:val="24"/>
                <w:szCs w:val="24"/>
              </w:rPr>
              <w:t>Наблюдать и делать самостоятельные   простые выводы</w:t>
            </w:r>
          </w:p>
          <w:p w:rsidR="008922CF" w:rsidRDefault="008922CF" w:rsidP="008922CF">
            <w:pPr>
              <w:rPr>
                <w:rFonts w:ascii="Times New Roman" w:hAnsi="Times New Roman"/>
                <w:sz w:val="24"/>
                <w:szCs w:val="24"/>
              </w:rPr>
            </w:pPr>
            <w:r w:rsidRPr="002D10D9">
              <w:rPr>
                <w:rFonts w:ascii="Times New Roman" w:hAnsi="Times New Roman"/>
                <w:i/>
                <w:lang w:eastAsia="en-US"/>
              </w:rPr>
              <w:t>Регулятивные УУД</w:t>
            </w:r>
          </w:p>
          <w:p w:rsidR="008922CF" w:rsidRDefault="008922CF" w:rsidP="008922CF">
            <w:pPr>
              <w:rPr>
                <w:rFonts w:ascii="Times New Roman" w:hAnsi="Times New Roman"/>
                <w:sz w:val="24"/>
                <w:szCs w:val="24"/>
              </w:rPr>
            </w:pPr>
            <w:r w:rsidRPr="002D10D9">
              <w:rPr>
                <w:rFonts w:ascii="Times New Roman" w:hAnsi="Times New Roman"/>
                <w:sz w:val="24"/>
                <w:szCs w:val="24"/>
              </w:rPr>
              <w:t>Оценивать выполнение своего задания по следующим критериям: легко выполнять, возникли сложности при выполнении.</w:t>
            </w:r>
          </w:p>
          <w:p w:rsidR="008922CF" w:rsidRDefault="008922CF" w:rsidP="008922CF">
            <w:pPr>
              <w:rPr>
                <w:rFonts w:ascii="Times New Roman" w:hAnsi="Times New Roman"/>
                <w:i/>
                <w:lang w:eastAsia="en-US"/>
              </w:rPr>
            </w:pPr>
            <w:r w:rsidRPr="002D10D9">
              <w:rPr>
                <w:rFonts w:ascii="Times New Roman" w:hAnsi="Times New Roman"/>
                <w:sz w:val="24"/>
                <w:szCs w:val="24"/>
              </w:rPr>
              <w:t>Корректировать выполнение задания</w:t>
            </w:r>
            <w:r>
              <w:rPr>
                <w:rFonts w:ascii="Times New Roman" w:hAnsi="Times New Roman"/>
                <w:sz w:val="24"/>
                <w:szCs w:val="24"/>
              </w:rPr>
              <w:t>.</w:t>
            </w:r>
          </w:p>
          <w:p w:rsidR="008922CF" w:rsidRPr="002D10D9" w:rsidRDefault="008922CF" w:rsidP="008922CF">
            <w:pPr>
              <w:rPr>
                <w:rFonts w:ascii="Times New Roman" w:hAnsi="Times New Roman"/>
                <w:i/>
                <w:lang w:eastAsia="en-US"/>
              </w:rPr>
            </w:pPr>
            <w:r w:rsidRPr="002D10D9">
              <w:rPr>
                <w:rFonts w:ascii="Times New Roman" w:hAnsi="Times New Roman"/>
                <w:i/>
                <w:lang w:eastAsia="en-US"/>
              </w:rPr>
              <w:t>Коммуникативные УУД</w:t>
            </w:r>
          </w:p>
          <w:p w:rsidR="008922CF" w:rsidRDefault="008922CF" w:rsidP="008922CF">
            <w:pPr>
              <w:rPr>
                <w:rFonts w:ascii="Times New Roman" w:hAnsi="Times New Roman"/>
                <w:sz w:val="24"/>
                <w:szCs w:val="24"/>
              </w:rPr>
            </w:pPr>
            <w:r w:rsidRPr="002D10D9">
              <w:rPr>
                <w:rFonts w:ascii="Times New Roman" w:hAnsi="Times New Roman"/>
                <w:sz w:val="24"/>
                <w:szCs w:val="24"/>
              </w:rPr>
              <w:t xml:space="preserve">Участвовать в диалоге; слушать и понимать других, высказывать свою </w:t>
            </w:r>
            <w:r w:rsidRPr="002D10D9">
              <w:rPr>
                <w:rFonts w:ascii="Times New Roman" w:hAnsi="Times New Roman"/>
                <w:sz w:val="24"/>
                <w:szCs w:val="24"/>
              </w:rPr>
              <w:lastRenderedPageBreak/>
              <w:t>точку зрения</w:t>
            </w:r>
            <w:r>
              <w:rPr>
                <w:rFonts w:ascii="Times New Roman" w:hAnsi="Times New Roman"/>
                <w:sz w:val="24"/>
                <w:szCs w:val="24"/>
              </w:rPr>
              <w:t>.</w:t>
            </w:r>
          </w:p>
          <w:p w:rsidR="008922CF" w:rsidRPr="00A06DAD" w:rsidRDefault="008922CF" w:rsidP="008922CF">
            <w:pPr>
              <w:pStyle w:val="aa"/>
              <w:rPr>
                <w:rFonts w:ascii="Times New Roman" w:hAnsi="Times New Roman"/>
                <w:sz w:val="24"/>
                <w:szCs w:val="24"/>
              </w:rPr>
            </w:pPr>
            <w:r w:rsidRPr="002D10D9">
              <w:rPr>
                <w:rFonts w:ascii="Times New Roman" w:hAnsi="Times New Roman"/>
                <w:sz w:val="24"/>
                <w:szCs w:val="24"/>
              </w:rPr>
              <w:t>Выполняя различные роли в группе, сотрудничать в совместном решении проблемы (задачи).</w:t>
            </w:r>
          </w:p>
          <w:p w:rsidR="008922CF" w:rsidRPr="002D10D9" w:rsidRDefault="008922CF" w:rsidP="008922CF">
            <w:pPr>
              <w:rPr>
                <w:rFonts w:ascii="Times New Roman" w:hAnsi="Times New Roman"/>
                <w:i/>
                <w:lang w:eastAsia="en-US"/>
              </w:rPr>
            </w:pPr>
            <w:r w:rsidRPr="002D10D9">
              <w:rPr>
                <w:rFonts w:ascii="Times New Roman" w:hAnsi="Times New Roman"/>
                <w:i/>
                <w:lang w:eastAsia="en-US"/>
              </w:rPr>
              <w:t>Личностные</w:t>
            </w:r>
          </w:p>
          <w:p w:rsidR="008922CF" w:rsidRDefault="008922CF" w:rsidP="008922CF">
            <w:pPr>
              <w:pStyle w:val="aa"/>
              <w:rPr>
                <w:rFonts w:ascii="Times New Roman" w:hAnsi="Times New Roman"/>
                <w:b/>
                <w:sz w:val="24"/>
                <w:szCs w:val="24"/>
              </w:rPr>
            </w:pPr>
            <w:r w:rsidRPr="00A06DAD">
              <w:rPr>
                <w:rFonts w:ascii="Times New Roman" w:hAnsi="Times New Roman"/>
                <w:sz w:val="24"/>
                <w:szCs w:val="24"/>
              </w:rPr>
              <w:t xml:space="preserve">. Ценить и принимать следующие базовые. </w:t>
            </w:r>
            <w:proofErr w:type="gramStart"/>
            <w:r w:rsidRPr="00A06DAD">
              <w:rPr>
                <w:rFonts w:ascii="Times New Roman" w:hAnsi="Times New Roman"/>
                <w:sz w:val="24"/>
                <w:szCs w:val="24"/>
              </w:rPr>
              <w:t>Ценить и принимать следующие базовые ценности:  «добро», «терпение», «родина», «природа», «семья», «мир», «настоящий друг».</w:t>
            </w:r>
            <w:proofErr w:type="gramEnd"/>
          </w:p>
          <w:p w:rsidR="008922CF" w:rsidRDefault="008922CF" w:rsidP="008922CF">
            <w:pPr>
              <w:pStyle w:val="aa"/>
              <w:rPr>
                <w:rFonts w:ascii="Times New Roman" w:hAnsi="Times New Roman"/>
                <w:b/>
                <w:sz w:val="24"/>
                <w:szCs w:val="24"/>
              </w:rPr>
            </w:pPr>
            <w:r w:rsidRPr="00A06DAD">
              <w:rPr>
                <w:rFonts w:ascii="Times New Roman" w:hAnsi="Times New Roman"/>
                <w:sz w:val="24"/>
                <w:szCs w:val="24"/>
              </w:rPr>
              <w:t xml:space="preserve"> Уважение к своему народу, к своей родине.  </w:t>
            </w:r>
          </w:p>
          <w:p w:rsidR="008922CF" w:rsidRPr="00A06DAD" w:rsidRDefault="008922CF" w:rsidP="008922CF">
            <w:pPr>
              <w:pStyle w:val="aa"/>
              <w:rPr>
                <w:rFonts w:ascii="Times New Roman" w:hAnsi="Times New Roman"/>
                <w:b/>
                <w:sz w:val="24"/>
                <w:szCs w:val="24"/>
              </w:rPr>
            </w:pPr>
            <w:r w:rsidRPr="00A06DAD">
              <w:rPr>
                <w:rFonts w:ascii="Times New Roman" w:hAnsi="Times New Roman"/>
                <w:sz w:val="24"/>
                <w:szCs w:val="24"/>
              </w:rPr>
              <w:t xml:space="preserve"> Освоение личностного смысла учения, желания учиться. </w:t>
            </w:r>
          </w:p>
          <w:p w:rsidR="00DD5CA2" w:rsidRDefault="00DD5CA2" w:rsidP="008922CF">
            <w:pPr>
              <w:rPr>
                <w:rFonts w:ascii="Times New Roman" w:hAnsi="Times New Roman" w:cs="Times New Roman"/>
                <w:i/>
                <w:iCs/>
                <w:color w:val="000000"/>
                <w:sz w:val="24"/>
                <w:szCs w:val="24"/>
              </w:rPr>
            </w:pPr>
          </w:p>
        </w:tc>
        <w:tc>
          <w:tcPr>
            <w:tcW w:w="2233" w:type="dxa"/>
          </w:tcPr>
          <w:p w:rsidR="00DD5CA2" w:rsidRDefault="00DD5CA2" w:rsidP="00C92BAE">
            <w:pPr>
              <w:rPr>
                <w:rFonts w:ascii="Times New Roman" w:hAnsi="Times New Roman" w:cs="Times New Roman"/>
                <w:i/>
                <w:iCs/>
                <w:color w:val="000000"/>
                <w:sz w:val="24"/>
                <w:szCs w:val="24"/>
              </w:rPr>
            </w:pPr>
          </w:p>
        </w:tc>
      </w:tr>
      <w:tr w:rsidR="00DD5CA2" w:rsidTr="008922CF">
        <w:tc>
          <w:tcPr>
            <w:tcW w:w="675" w:type="dxa"/>
          </w:tcPr>
          <w:p w:rsidR="00DD5CA2" w:rsidRDefault="00DD5CA2" w:rsidP="00C92BAE">
            <w:pPr>
              <w:rPr>
                <w:rFonts w:ascii="Times New Roman" w:hAnsi="Times New Roman" w:cs="Times New Roman"/>
                <w:i/>
                <w:iCs/>
                <w:color w:val="000000"/>
                <w:sz w:val="24"/>
                <w:szCs w:val="24"/>
              </w:rPr>
            </w:pPr>
            <w:r>
              <w:rPr>
                <w:rFonts w:ascii="Times New Roman" w:hAnsi="Times New Roman" w:cs="Times New Roman"/>
                <w:i/>
                <w:iCs/>
                <w:color w:val="000000"/>
                <w:sz w:val="24"/>
                <w:szCs w:val="24"/>
              </w:rPr>
              <w:t>2</w:t>
            </w:r>
          </w:p>
        </w:tc>
        <w:tc>
          <w:tcPr>
            <w:tcW w:w="3686" w:type="dxa"/>
          </w:tcPr>
          <w:p w:rsidR="00DD5CA2" w:rsidRDefault="00DD5CA2" w:rsidP="00C92BAE">
            <w:pPr>
              <w:rPr>
                <w:rFonts w:ascii="Times New Roman" w:hAnsi="Times New Roman" w:cs="Times New Roman"/>
                <w:i/>
                <w:iCs/>
                <w:color w:val="000000"/>
                <w:sz w:val="24"/>
                <w:szCs w:val="24"/>
              </w:rPr>
            </w:pPr>
            <w:r>
              <w:rPr>
                <w:rStyle w:val="11"/>
                <w:rFonts w:eastAsiaTheme="minorEastAsia"/>
              </w:rPr>
              <w:t>Вводное занятие начальная диагностика и тестирование</w:t>
            </w:r>
          </w:p>
        </w:tc>
        <w:tc>
          <w:tcPr>
            <w:tcW w:w="2977" w:type="dxa"/>
            <w:vMerge/>
          </w:tcPr>
          <w:p w:rsidR="00DD5CA2" w:rsidRDefault="00DD5CA2" w:rsidP="00C92BAE">
            <w:pPr>
              <w:rPr>
                <w:rFonts w:ascii="Times New Roman" w:hAnsi="Times New Roman" w:cs="Times New Roman"/>
                <w:i/>
                <w:iCs/>
                <w:color w:val="000000"/>
                <w:sz w:val="24"/>
                <w:szCs w:val="24"/>
              </w:rPr>
            </w:pPr>
          </w:p>
        </w:tc>
        <w:tc>
          <w:tcPr>
            <w:tcW w:w="2233" w:type="dxa"/>
          </w:tcPr>
          <w:p w:rsidR="00DD5CA2" w:rsidRDefault="00DD5CA2" w:rsidP="00C92BAE">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3</w:t>
            </w:r>
          </w:p>
        </w:tc>
        <w:tc>
          <w:tcPr>
            <w:tcW w:w="3686" w:type="dxa"/>
            <w:vAlign w:val="bottom"/>
          </w:tcPr>
          <w:p w:rsidR="00DD5CA2" w:rsidRDefault="00DD5CA2" w:rsidP="00DD5CA2">
            <w:pPr>
              <w:pStyle w:val="2"/>
              <w:shd w:val="clear" w:color="auto" w:fill="auto"/>
              <w:spacing w:after="0" w:line="326" w:lineRule="exact"/>
              <w:jc w:val="both"/>
            </w:pPr>
            <w:r>
              <w:rPr>
                <w:rStyle w:val="11"/>
              </w:rPr>
              <w:t>Упражнения на развитие умения классифицировать предметы и слова.</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4</w:t>
            </w:r>
          </w:p>
        </w:tc>
        <w:tc>
          <w:tcPr>
            <w:tcW w:w="3686" w:type="dxa"/>
            <w:vAlign w:val="bottom"/>
          </w:tcPr>
          <w:p w:rsidR="00DD5CA2" w:rsidRDefault="00DD5CA2" w:rsidP="00DD5CA2">
            <w:pPr>
              <w:pStyle w:val="2"/>
              <w:shd w:val="clear" w:color="auto" w:fill="auto"/>
              <w:spacing w:after="0" w:line="326" w:lineRule="exact"/>
              <w:jc w:val="both"/>
            </w:pPr>
            <w:r>
              <w:rPr>
                <w:rStyle w:val="11"/>
              </w:rPr>
              <w:t>Упражнения на развитие умения обобщать, анализировать, сопоставлять понятия.</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5</w:t>
            </w:r>
          </w:p>
        </w:tc>
        <w:tc>
          <w:tcPr>
            <w:tcW w:w="3686" w:type="dxa"/>
            <w:vAlign w:val="bottom"/>
          </w:tcPr>
          <w:p w:rsidR="00DD5CA2" w:rsidRDefault="00DD5CA2" w:rsidP="00DD5CA2">
            <w:pPr>
              <w:pStyle w:val="2"/>
              <w:shd w:val="clear" w:color="auto" w:fill="auto"/>
              <w:spacing w:after="0" w:line="326" w:lineRule="exact"/>
              <w:jc w:val="both"/>
            </w:pPr>
            <w:r>
              <w:rPr>
                <w:rStyle w:val="11"/>
              </w:rPr>
              <w:t>Упражнения на развитие умения владеть операциями анализа и синтеза.</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6</w:t>
            </w:r>
          </w:p>
        </w:tc>
        <w:tc>
          <w:tcPr>
            <w:tcW w:w="3686" w:type="dxa"/>
            <w:vAlign w:val="bottom"/>
          </w:tcPr>
          <w:p w:rsidR="00DD5CA2" w:rsidRDefault="00DD5CA2" w:rsidP="00DD5CA2">
            <w:pPr>
              <w:pStyle w:val="2"/>
              <w:shd w:val="clear" w:color="auto" w:fill="auto"/>
              <w:spacing w:after="0" w:line="322" w:lineRule="exact"/>
              <w:jc w:val="both"/>
            </w:pPr>
            <w:r>
              <w:rPr>
                <w:rStyle w:val="11"/>
              </w:rPr>
              <w:t>Упражнения на развитие зрительно-моторной координации</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7</w:t>
            </w:r>
          </w:p>
        </w:tc>
        <w:tc>
          <w:tcPr>
            <w:tcW w:w="3686" w:type="dxa"/>
            <w:vAlign w:val="bottom"/>
          </w:tcPr>
          <w:p w:rsidR="00DD5CA2" w:rsidRDefault="00DD5CA2" w:rsidP="00DD5CA2">
            <w:pPr>
              <w:pStyle w:val="2"/>
              <w:shd w:val="clear" w:color="auto" w:fill="auto"/>
              <w:spacing w:after="0" w:line="326" w:lineRule="exact"/>
              <w:jc w:val="both"/>
            </w:pPr>
            <w:r>
              <w:rPr>
                <w:rStyle w:val="11"/>
              </w:rPr>
              <w:t>Упражнения на развитие понятийного мышления (умение обобщать).</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8</w:t>
            </w:r>
          </w:p>
        </w:tc>
        <w:tc>
          <w:tcPr>
            <w:tcW w:w="3686" w:type="dxa"/>
            <w:vAlign w:val="bottom"/>
          </w:tcPr>
          <w:p w:rsidR="00DD5CA2" w:rsidRDefault="00DD5CA2" w:rsidP="00DD5CA2">
            <w:pPr>
              <w:pStyle w:val="2"/>
              <w:shd w:val="clear" w:color="auto" w:fill="auto"/>
              <w:spacing w:after="0" w:line="331" w:lineRule="exact"/>
              <w:jc w:val="both"/>
            </w:pPr>
            <w:r>
              <w:rPr>
                <w:rStyle w:val="11"/>
              </w:rPr>
              <w:t>Упражнения на развитие способности к классификации, абстрагированию.</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9</w:t>
            </w:r>
          </w:p>
        </w:tc>
        <w:tc>
          <w:tcPr>
            <w:tcW w:w="3686" w:type="dxa"/>
            <w:vAlign w:val="bottom"/>
          </w:tcPr>
          <w:p w:rsidR="00DD5CA2" w:rsidRDefault="00DD5CA2" w:rsidP="00DD5CA2">
            <w:pPr>
              <w:pStyle w:val="2"/>
              <w:shd w:val="clear" w:color="auto" w:fill="auto"/>
              <w:spacing w:after="0" w:line="326" w:lineRule="exact"/>
              <w:jc w:val="both"/>
            </w:pPr>
            <w:r>
              <w:rPr>
                <w:rStyle w:val="11"/>
              </w:rPr>
              <w:t>Упражнения на развитие понятийного мышления (умение обобщать).</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10</w:t>
            </w:r>
          </w:p>
        </w:tc>
        <w:tc>
          <w:tcPr>
            <w:tcW w:w="3686" w:type="dxa"/>
            <w:vAlign w:val="bottom"/>
          </w:tcPr>
          <w:p w:rsidR="00DD5CA2" w:rsidRDefault="00DD5CA2" w:rsidP="00DD5CA2">
            <w:pPr>
              <w:pStyle w:val="2"/>
              <w:shd w:val="clear" w:color="auto" w:fill="auto"/>
              <w:spacing w:after="0" w:line="322" w:lineRule="exact"/>
              <w:jc w:val="both"/>
            </w:pPr>
            <w:r>
              <w:rPr>
                <w:rStyle w:val="11"/>
              </w:rPr>
              <w:t>Упражнения на развитие зрительно-моторной координации.</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11</w:t>
            </w:r>
          </w:p>
        </w:tc>
        <w:tc>
          <w:tcPr>
            <w:tcW w:w="3686" w:type="dxa"/>
            <w:vAlign w:val="bottom"/>
          </w:tcPr>
          <w:p w:rsidR="00DD5CA2" w:rsidRDefault="00DD5CA2" w:rsidP="00DD5CA2">
            <w:pPr>
              <w:pStyle w:val="2"/>
              <w:shd w:val="clear" w:color="auto" w:fill="auto"/>
              <w:spacing w:after="0" w:line="322" w:lineRule="exact"/>
              <w:jc w:val="both"/>
            </w:pPr>
            <w:r>
              <w:rPr>
                <w:rStyle w:val="11"/>
              </w:rPr>
              <w:t>Упражнения на развитие умения устанавливать связи между понятиями.</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12</w:t>
            </w:r>
          </w:p>
        </w:tc>
        <w:tc>
          <w:tcPr>
            <w:tcW w:w="3686" w:type="dxa"/>
            <w:vAlign w:val="bottom"/>
          </w:tcPr>
          <w:p w:rsidR="00DD5CA2" w:rsidRDefault="00DD5CA2" w:rsidP="00DD5CA2">
            <w:pPr>
              <w:pStyle w:val="2"/>
              <w:shd w:val="clear" w:color="auto" w:fill="auto"/>
              <w:spacing w:after="0" w:line="326" w:lineRule="exact"/>
              <w:jc w:val="both"/>
            </w:pPr>
            <w:r>
              <w:rPr>
                <w:rStyle w:val="11"/>
              </w:rPr>
              <w:t>Упражнения на развитие понятийного мышления (умение обобщать).</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13</w:t>
            </w:r>
          </w:p>
        </w:tc>
        <w:tc>
          <w:tcPr>
            <w:tcW w:w="3686" w:type="dxa"/>
            <w:vAlign w:val="bottom"/>
          </w:tcPr>
          <w:p w:rsidR="00DD5CA2" w:rsidRDefault="00DD5CA2" w:rsidP="00DD5CA2">
            <w:pPr>
              <w:pStyle w:val="2"/>
              <w:shd w:val="clear" w:color="auto" w:fill="auto"/>
              <w:spacing w:after="0" w:line="322" w:lineRule="exact"/>
              <w:jc w:val="both"/>
            </w:pPr>
            <w:r>
              <w:rPr>
                <w:rStyle w:val="11"/>
              </w:rPr>
              <w:t>Упражнения на развитие умения устанавливать связи между понятиями</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14</w:t>
            </w:r>
          </w:p>
        </w:tc>
        <w:tc>
          <w:tcPr>
            <w:tcW w:w="3686" w:type="dxa"/>
            <w:vAlign w:val="bottom"/>
          </w:tcPr>
          <w:p w:rsidR="00DD5CA2" w:rsidRDefault="00DD5CA2" w:rsidP="00DD5CA2">
            <w:pPr>
              <w:pStyle w:val="2"/>
              <w:shd w:val="clear" w:color="auto" w:fill="auto"/>
              <w:spacing w:after="0" w:line="322" w:lineRule="exact"/>
              <w:jc w:val="both"/>
            </w:pPr>
            <w:r>
              <w:rPr>
                <w:rStyle w:val="11"/>
              </w:rPr>
              <w:t>Упражнения на развитие умения устанавливать связи между понятиями</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15</w:t>
            </w:r>
          </w:p>
        </w:tc>
        <w:tc>
          <w:tcPr>
            <w:tcW w:w="3686" w:type="dxa"/>
            <w:vAlign w:val="bottom"/>
          </w:tcPr>
          <w:p w:rsidR="00DD5CA2" w:rsidRDefault="00DD5CA2" w:rsidP="00DD5CA2">
            <w:pPr>
              <w:pStyle w:val="2"/>
              <w:shd w:val="clear" w:color="auto" w:fill="auto"/>
              <w:spacing w:after="0" w:line="326" w:lineRule="exact"/>
              <w:jc w:val="both"/>
            </w:pPr>
            <w:r>
              <w:rPr>
                <w:rStyle w:val="11"/>
              </w:rPr>
              <w:t>Упражнения на развитие способности к классификации, абстрагированию.</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16</w:t>
            </w:r>
          </w:p>
        </w:tc>
        <w:tc>
          <w:tcPr>
            <w:tcW w:w="3686" w:type="dxa"/>
            <w:vAlign w:val="bottom"/>
          </w:tcPr>
          <w:p w:rsidR="00DD5CA2" w:rsidRDefault="00DD5CA2" w:rsidP="00DD5CA2">
            <w:pPr>
              <w:pStyle w:val="2"/>
              <w:shd w:val="clear" w:color="auto" w:fill="auto"/>
              <w:spacing w:after="0" w:line="326" w:lineRule="exact"/>
              <w:jc w:val="both"/>
            </w:pPr>
            <w:r>
              <w:rPr>
                <w:rStyle w:val="11"/>
              </w:rPr>
              <w:t>Упражнения на развитие понятийного мышления (умение обобщать).</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17</w:t>
            </w:r>
          </w:p>
        </w:tc>
        <w:tc>
          <w:tcPr>
            <w:tcW w:w="3686" w:type="dxa"/>
            <w:vAlign w:val="bottom"/>
          </w:tcPr>
          <w:p w:rsidR="00DD5CA2" w:rsidRDefault="00DD5CA2" w:rsidP="00DD5CA2">
            <w:pPr>
              <w:pStyle w:val="2"/>
              <w:shd w:val="clear" w:color="auto" w:fill="auto"/>
              <w:spacing w:after="0" w:line="322" w:lineRule="exact"/>
              <w:jc w:val="both"/>
            </w:pPr>
            <w:r>
              <w:rPr>
                <w:rStyle w:val="11"/>
              </w:rPr>
              <w:t>Упражнения на развитие зрительно-моторной координации</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18</w:t>
            </w:r>
          </w:p>
        </w:tc>
        <w:tc>
          <w:tcPr>
            <w:tcW w:w="3686" w:type="dxa"/>
            <w:vAlign w:val="bottom"/>
          </w:tcPr>
          <w:p w:rsidR="00DD5CA2" w:rsidRDefault="00DD5CA2" w:rsidP="00DD5CA2">
            <w:pPr>
              <w:pStyle w:val="2"/>
              <w:shd w:val="clear" w:color="auto" w:fill="auto"/>
              <w:spacing w:after="0" w:line="326" w:lineRule="exact"/>
              <w:jc w:val="both"/>
            </w:pPr>
            <w:r>
              <w:rPr>
                <w:rStyle w:val="11"/>
              </w:rPr>
              <w:t>Упражнения на развитие понятийного мышления (умение обобщать).</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19</w:t>
            </w:r>
          </w:p>
        </w:tc>
        <w:tc>
          <w:tcPr>
            <w:tcW w:w="3686" w:type="dxa"/>
            <w:vAlign w:val="bottom"/>
          </w:tcPr>
          <w:p w:rsidR="00DD5CA2" w:rsidRDefault="00DD5CA2" w:rsidP="00DD5CA2">
            <w:pPr>
              <w:pStyle w:val="2"/>
              <w:shd w:val="clear" w:color="auto" w:fill="auto"/>
              <w:spacing w:after="0" w:line="322" w:lineRule="exact"/>
              <w:jc w:val="both"/>
            </w:pPr>
            <w:r>
              <w:rPr>
                <w:rStyle w:val="11"/>
              </w:rPr>
              <w:t>Упражнения на развитие умения обобщать, анализировать, сопоставлять понятия.</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20</w:t>
            </w:r>
          </w:p>
        </w:tc>
        <w:tc>
          <w:tcPr>
            <w:tcW w:w="3686" w:type="dxa"/>
            <w:vAlign w:val="bottom"/>
          </w:tcPr>
          <w:p w:rsidR="00DD5CA2" w:rsidRDefault="00DD5CA2" w:rsidP="00DD5CA2">
            <w:pPr>
              <w:pStyle w:val="2"/>
              <w:shd w:val="clear" w:color="auto" w:fill="auto"/>
              <w:spacing w:after="0" w:line="326" w:lineRule="exact"/>
              <w:jc w:val="both"/>
            </w:pPr>
            <w:r>
              <w:rPr>
                <w:rStyle w:val="11"/>
              </w:rPr>
              <w:t>Упражнения на развитие способности к классификации, абстрагированию.</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21</w:t>
            </w:r>
          </w:p>
        </w:tc>
        <w:tc>
          <w:tcPr>
            <w:tcW w:w="3686" w:type="dxa"/>
            <w:vAlign w:val="bottom"/>
          </w:tcPr>
          <w:p w:rsidR="00DD5CA2" w:rsidRDefault="00DD5CA2" w:rsidP="00DD5CA2">
            <w:pPr>
              <w:pStyle w:val="2"/>
              <w:shd w:val="clear" w:color="auto" w:fill="auto"/>
              <w:spacing w:after="0" w:line="326" w:lineRule="exact"/>
              <w:jc w:val="both"/>
            </w:pPr>
            <w:r>
              <w:rPr>
                <w:rStyle w:val="11"/>
              </w:rPr>
              <w:t>Упражнения на развитие понятийного мышления (умение обобщать).</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22</w:t>
            </w:r>
          </w:p>
        </w:tc>
        <w:tc>
          <w:tcPr>
            <w:tcW w:w="3686" w:type="dxa"/>
            <w:vAlign w:val="bottom"/>
          </w:tcPr>
          <w:p w:rsidR="00DD5CA2" w:rsidRDefault="00DD5CA2" w:rsidP="00DD5CA2">
            <w:pPr>
              <w:pStyle w:val="2"/>
              <w:shd w:val="clear" w:color="auto" w:fill="auto"/>
              <w:spacing w:after="0" w:line="322" w:lineRule="exact"/>
              <w:jc w:val="both"/>
            </w:pPr>
            <w:r>
              <w:rPr>
                <w:rStyle w:val="11"/>
              </w:rPr>
              <w:t>Упражнения на развитие умения устанавливать связи между понятиями</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23</w:t>
            </w:r>
          </w:p>
        </w:tc>
        <w:tc>
          <w:tcPr>
            <w:tcW w:w="3686" w:type="dxa"/>
            <w:vAlign w:val="bottom"/>
          </w:tcPr>
          <w:p w:rsidR="00DD5CA2" w:rsidRDefault="00DD5CA2" w:rsidP="00DD5CA2">
            <w:pPr>
              <w:pStyle w:val="2"/>
              <w:shd w:val="clear" w:color="auto" w:fill="auto"/>
              <w:spacing w:after="0" w:line="326" w:lineRule="exact"/>
              <w:jc w:val="both"/>
            </w:pPr>
            <w:r>
              <w:rPr>
                <w:rStyle w:val="11"/>
              </w:rPr>
              <w:t>Упражнения на развитие умения классифицировать предметы и слова.</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24</w:t>
            </w:r>
          </w:p>
        </w:tc>
        <w:tc>
          <w:tcPr>
            <w:tcW w:w="3686" w:type="dxa"/>
            <w:vAlign w:val="bottom"/>
          </w:tcPr>
          <w:p w:rsidR="00DD5CA2" w:rsidRDefault="00DD5CA2" w:rsidP="00DD5CA2">
            <w:pPr>
              <w:pStyle w:val="2"/>
              <w:shd w:val="clear" w:color="auto" w:fill="auto"/>
              <w:spacing w:after="0" w:line="322" w:lineRule="exact"/>
              <w:jc w:val="both"/>
            </w:pPr>
            <w:r>
              <w:rPr>
                <w:rStyle w:val="11"/>
              </w:rPr>
              <w:t>Упражнения на развитие внимания, наблюдательности, навыков устного счёта.</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25</w:t>
            </w:r>
          </w:p>
        </w:tc>
        <w:tc>
          <w:tcPr>
            <w:tcW w:w="3686" w:type="dxa"/>
            <w:vAlign w:val="bottom"/>
          </w:tcPr>
          <w:p w:rsidR="00DD5CA2" w:rsidRDefault="00DD5CA2" w:rsidP="00DD5CA2">
            <w:pPr>
              <w:pStyle w:val="2"/>
              <w:shd w:val="clear" w:color="auto" w:fill="auto"/>
              <w:spacing w:after="0" w:line="260" w:lineRule="exact"/>
              <w:jc w:val="both"/>
            </w:pPr>
            <w:r>
              <w:rPr>
                <w:rStyle w:val="11"/>
              </w:rPr>
              <w:t>Упражнения на развитие внимания</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26</w:t>
            </w:r>
          </w:p>
        </w:tc>
        <w:tc>
          <w:tcPr>
            <w:tcW w:w="3686" w:type="dxa"/>
            <w:vAlign w:val="bottom"/>
          </w:tcPr>
          <w:p w:rsidR="00DD5CA2" w:rsidRDefault="00DD5CA2" w:rsidP="00DD5CA2">
            <w:pPr>
              <w:pStyle w:val="2"/>
              <w:shd w:val="clear" w:color="auto" w:fill="auto"/>
              <w:spacing w:after="0" w:line="322" w:lineRule="exact"/>
              <w:jc w:val="both"/>
            </w:pPr>
            <w:r>
              <w:rPr>
                <w:rStyle w:val="11"/>
              </w:rPr>
              <w:t>Упражнения на развитие умения устанавливать связи между понятиями</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27</w:t>
            </w:r>
          </w:p>
        </w:tc>
        <w:tc>
          <w:tcPr>
            <w:tcW w:w="3686" w:type="dxa"/>
            <w:vAlign w:val="bottom"/>
          </w:tcPr>
          <w:p w:rsidR="00DD5CA2" w:rsidRDefault="00DD5CA2" w:rsidP="00DD5CA2">
            <w:pPr>
              <w:pStyle w:val="2"/>
              <w:shd w:val="clear" w:color="auto" w:fill="auto"/>
              <w:spacing w:after="0" w:line="326" w:lineRule="exact"/>
              <w:jc w:val="both"/>
            </w:pPr>
            <w:r>
              <w:rPr>
                <w:rStyle w:val="11"/>
              </w:rPr>
              <w:t>Упражнения на развитие умения владеть операциями анализа и синтеза.</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28</w:t>
            </w:r>
          </w:p>
        </w:tc>
        <w:tc>
          <w:tcPr>
            <w:tcW w:w="3686" w:type="dxa"/>
            <w:vAlign w:val="bottom"/>
          </w:tcPr>
          <w:p w:rsidR="00DD5CA2" w:rsidRDefault="00DD5CA2" w:rsidP="00DD5CA2">
            <w:pPr>
              <w:pStyle w:val="2"/>
              <w:shd w:val="clear" w:color="auto" w:fill="auto"/>
              <w:spacing w:after="0" w:line="322" w:lineRule="exact"/>
              <w:jc w:val="both"/>
            </w:pPr>
            <w:r>
              <w:rPr>
                <w:rStyle w:val="11"/>
              </w:rPr>
              <w:t xml:space="preserve">Упражнения на развитие зрительно-моторной </w:t>
            </w:r>
            <w:r>
              <w:rPr>
                <w:rStyle w:val="11"/>
              </w:rPr>
              <w:lastRenderedPageBreak/>
              <w:t>координации</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29</w:t>
            </w:r>
          </w:p>
        </w:tc>
        <w:tc>
          <w:tcPr>
            <w:tcW w:w="3686" w:type="dxa"/>
            <w:vAlign w:val="bottom"/>
          </w:tcPr>
          <w:p w:rsidR="00DD5CA2" w:rsidRDefault="00DD5CA2" w:rsidP="00DD5CA2">
            <w:pPr>
              <w:pStyle w:val="2"/>
              <w:shd w:val="clear" w:color="auto" w:fill="auto"/>
              <w:spacing w:after="0" w:line="322" w:lineRule="exact"/>
              <w:jc w:val="both"/>
            </w:pPr>
            <w:r>
              <w:rPr>
                <w:rStyle w:val="11"/>
              </w:rPr>
              <w:t>Упражнения на развитие внимания, ассоциативной памяти.</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30</w:t>
            </w:r>
          </w:p>
        </w:tc>
        <w:tc>
          <w:tcPr>
            <w:tcW w:w="3686" w:type="dxa"/>
            <w:vAlign w:val="bottom"/>
          </w:tcPr>
          <w:p w:rsidR="00DD5CA2" w:rsidRDefault="00DD5CA2" w:rsidP="00DD5CA2">
            <w:pPr>
              <w:pStyle w:val="2"/>
              <w:shd w:val="clear" w:color="auto" w:fill="auto"/>
              <w:spacing w:after="0" w:line="322" w:lineRule="exact"/>
              <w:jc w:val="both"/>
            </w:pPr>
            <w:r>
              <w:rPr>
                <w:rStyle w:val="11"/>
              </w:rPr>
              <w:t>Упражнения на развитие умения устанавливать связи между понятиями</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31</w:t>
            </w:r>
          </w:p>
        </w:tc>
        <w:tc>
          <w:tcPr>
            <w:tcW w:w="3686" w:type="dxa"/>
            <w:vAlign w:val="bottom"/>
          </w:tcPr>
          <w:p w:rsidR="00DD5CA2" w:rsidRDefault="00DD5CA2" w:rsidP="00DD5CA2">
            <w:pPr>
              <w:pStyle w:val="2"/>
              <w:shd w:val="clear" w:color="auto" w:fill="auto"/>
              <w:spacing w:after="0" w:line="322" w:lineRule="exact"/>
              <w:jc w:val="both"/>
            </w:pPr>
            <w:r>
              <w:rPr>
                <w:rStyle w:val="11"/>
              </w:rPr>
              <w:t>Упражнения на развитие умения устанавливать связи между понятиями</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32</w:t>
            </w:r>
          </w:p>
        </w:tc>
        <w:tc>
          <w:tcPr>
            <w:tcW w:w="3686" w:type="dxa"/>
          </w:tcPr>
          <w:p w:rsidR="00DD5CA2" w:rsidRDefault="00DD5CA2" w:rsidP="00DD5CA2">
            <w:pPr>
              <w:rPr>
                <w:rFonts w:ascii="Times New Roman" w:hAnsi="Times New Roman" w:cs="Times New Roman"/>
                <w:i/>
                <w:iCs/>
                <w:color w:val="000000"/>
                <w:sz w:val="24"/>
                <w:szCs w:val="24"/>
              </w:rPr>
            </w:pPr>
            <w:r>
              <w:rPr>
                <w:rStyle w:val="11"/>
                <w:rFonts w:eastAsiaTheme="minorEastAsia"/>
              </w:rPr>
              <w:t>Упражнения на развитие умения владеть операциями анализа и синтеза</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r w:rsidR="00DD5CA2" w:rsidTr="008922CF">
        <w:tc>
          <w:tcPr>
            <w:tcW w:w="675" w:type="dxa"/>
          </w:tcPr>
          <w:p w:rsidR="00DD5CA2" w:rsidRDefault="00DD5CA2" w:rsidP="00DD5CA2">
            <w:pPr>
              <w:rPr>
                <w:rFonts w:ascii="Times New Roman" w:hAnsi="Times New Roman" w:cs="Times New Roman"/>
                <w:i/>
                <w:iCs/>
                <w:color w:val="000000"/>
                <w:sz w:val="24"/>
                <w:szCs w:val="24"/>
              </w:rPr>
            </w:pPr>
            <w:r>
              <w:rPr>
                <w:rFonts w:ascii="Times New Roman" w:hAnsi="Times New Roman" w:cs="Times New Roman"/>
                <w:i/>
                <w:iCs/>
                <w:color w:val="000000"/>
                <w:sz w:val="24"/>
                <w:szCs w:val="24"/>
              </w:rPr>
              <w:t>33</w:t>
            </w:r>
          </w:p>
        </w:tc>
        <w:tc>
          <w:tcPr>
            <w:tcW w:w="3686" w:type="dxa"/>
          </w:tcPr>
          <w:p w:rsidR="00DD5CA2" w:rsidRDefault="00DD5CA2" w:rsidP="00DD5CA2">
            <w:pPr>
              <w:rPr>
                <w:rFonts w:ascii="Times New Roman" w:hAnsi="Times New Roman" w:cs="Times New Roman"/>
                <w:i/>
                <w:iCs/>
                <w:color w:val="000000"/>
                <w:sz w:val="24"/>
                <w:szCs w:val="24"/>
              </w:rPr>
            </w:pPr>
            <w:r>
              <w:rPr>
                <w:rStyle w:val="11"/>
                <w:rFonts w:eastAsiaTheme="minorEastAsia"/>
              </w:rPr>
              <w:t>Итоговая диагностика и тестирование</w:t>
            </w:r>
          </w:p>
        </w:tc>
        <w:tc>
          <w:tcPr>
            <w:tcW w:w="2977" w:type="dxa"/>
            <w:vMerge/>
          </w:tcPr>
          <w:p w:rsidR="00DD5CA2" w:rsidRDefault="00DD5CA2" w:rsidP="00DD5CA2">
            <w:pPr>
              <w:rPr>
                <w:rFonts w:ascii="Times New Roman" w:hAnsi="Times New Roman" w:cs="Times New Roman"/>
                <w:i/>
                <w:iCs/>
                <w:color w:val="000000"/>
                <w:sz w:val="24"/>
                <w:szCs w:val="24"/>
              </w:rPr>
            </w:pPr>
          </w:p>
        </w:tc>
        <w:tc>
          <w:tcPr>
            <w:tcW w:w="2233" w:type="dxa"/>
          </w:tcPr>
          <w:p w:rsidR="00DD5CA2" w:rsidRDefault="00DD5CA2" w:rsidP="00DD5CA2">
            <w:pPr>
              <w:rPr>
                <w:rFonts w:ascii="Times New Roman" w:hAnsi="Times New Roman" w:cs="Times New Roman"/>
                <w:i/>
                <w:iCs/>
                <w:color w:val="000000"/>
                <w:sz w:val="24"/>
                <w:szCs w:val="24"/>
              </w:rPr>
            </w:pPr>
          </w:p>
        </w:tc>
      </w:tr>
    </w:tbl>
    <w:p w:rsidR="007147F5" w:rsidRDefault="007147F5" w:rsidP="00C92BAE">
      <w:pPr>
        <w:rPr>
          <w:rFonts w:ascii="Times New Roman" w:hAnsi="Times New Roman" w:cs="Times New Roman"/>
          <w:i/>
          <w:iCs/>
          <w:color w:val="000000"/>
          <w:sz w:val="24"/>
          <w:szCs w:val="24"/>
        </w:rPr>
      </w:pPr>
    </w:p>
    <w:sectPr w:rsidR="007147F5" w:rsidSect="001335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B6284"/>
    <w:multiLevelType w:val="multilevel"/>
    <w:tmpl w:val="2AA8C2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D2619D"/>
    <w:multiLevelType w:val="multilevel"/>
    <w:tmpl w:val="093EE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EB5D04"/>
    <w:rsid w:val="00053AAF"/>
    <w:rsid w:val="00071A30"/>
    <w:rsid w:val="00096E02"/>
    <w:rsid w:val="00097913"/>
    <w:rsid w:val="00117FE4"/>
    <w:rsid w:val="00127A78"/>
    <w:rsid w:val="00133550"/>
    <w:rsid w:val="00161382"/>
    <w:rsid w:val="00217F35"/>
    <w:rsid w:val="00232C0A"/>
    <w:rsid w:val="0026402D"/>
    <w:rsid w:val="003423D6"/>
    <w:rsid w:val="00363808"/>
    <w:rsid w:val="0039042A"/>
    <w:rsid w:val="003A4D3E"/>
    <w:rsid w:val="003D1D4F"/>
    <w:rsid w:val="004014B0"/>
    <w:rsid w:val="00413148"/>
    <w:rsid w:val="004846FB"/>
    <w:rsid w:val="00496426"/>
    <w:rsid w:val="0058271D"/>
    <w:rsid w:val="00584606"/>
    <w:rsid w:val="005A7720"/>
    <w:rsid w:val="006834DE"/>
    <w:rsid w:val="006A2BC2"/>
    <w:rsid w:val="00700E3D"/>
    <w:rsid w:val="007147F5"/>
    <w:rsid w:val="007279AB"/>
    <w:rsid w:val="00731DCB"/>
    <w:rsid w:val="007A568C"/>
    <w:rsid w:val="007B18E8"/>
    <w:rsid w:val="007B5419"/>
    <w:rsid w:val="007E2296"/>
    <w:rsid w:val="0080466C"/>
    <w:rsid w:val="00841833"/>
    <w:rsid w:val="00884BA2"/>
    <w:rsid w:val="008922CF"/>
    <w:rsid w:val="008A2E3C"/>
    <w:rsid w:val="008C1B99"/>
    <w:rsid w:val="008E43CD"/>
    <w:rsid w:val="00940BFA"/>
    <w:rsid w:val="0095732F"/>
    <w:rsid w:val="009610A0"/>
    <w:rsid w:val="009C7621"/>
    <w:rsid w:val="00A11F74"/>
    <w:rsid w:val="00A51999"/>
    <w:rsid w:val="00A701E7"/>
    <w:rsid w:val="00A9192F"/>
    <w:rsid w:val="00AA5A05"/>
    <w:rsid w:val="00B05C0A"/>
    <w:rsid w:val="00B102F1"/>
    <w:rsid w:val="00BC694C"/>
    <w:rsid w:val="00C11034"/>
    <w:rsid w:val="00C33BC5"/>
    <w:rsid w:val="00C355AC"/>
    <w:rsid w:val="00C92BAE"/>
    <w:rsid w:val="00CF3933"/>
    <w:rsid w:val="00D10891"/>
    <w:rsid w:val="00D16B13"/>
    <w:rsid w:val="00D2021E"/>
    <w:rsid w:val="00D403E5"/>
    <w:rsid w:val="00D724B3"/>
    <w:rsid w:val="00D82169"/>
    <w:rsid w:val="00D85414"/>
    <w:rsid w:val="00DB6EBD"/>
    <w:rsid w:val="00DC3D50"/>
    <w:rsid w:val="00DD5CA2"/>
    <w:rsid w:val="00E01BC7"/>
    <w:rsid w:val="00E07FC0"/>
    <w:rsid w:val="00E34F08"/>
    <w:rsid w:val="00E4771D"/>
    <w:rsid w:val="00EB5D04"/>
    <w:rsid w:val="00EE0BDA"/>
    <w:rsid w:val="00F173ED"/>
    <w:rsid w:val="00FF4C31"/>
    <w:rsid w:val="00FF6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B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6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884BA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4BA2"/>
    <w:rPr>
      <w:b/>
      <w:bCs/>
    </w:rPr>
  </w:style>
  <w:style w:type="character" w:customStyle="1" w:styleId="apple-converted-space">
    <w:name w:val="apple-converted-space"/>
    <w:basedOn w:val="a0"/>
    <w:rsid w:val="00071A30"/>
  </w:style>
  <w:style w:type="character" w:customStyle="1" w:styleId="c1">
    <w:name w:val="c1"/>
    <w:basedOn w:val="a0"/>
    <w:rsid w:val="00E34F08"/>
  </w:style>
  <w:style w:type="character" w:customStyle="1" w:styleId="c2">
    <w:name w:val="c2"/>
    <w:basedOn w:val="a0"/>
    <w:rsid w:val="00E34F08"/>
  </w:style>
  <w:style w:type="character" w:customStyle="1" w:styleId="c9">
    <w:name w:val="c9"/>
    <w:basedOn w:val="a0"/>
    <w:rsid w:val="00E01BC7"/>
  </w:style>
  <w:style w:type="paragraph" w:styleId="a6">
    <w:name w:val="Balloon Text"/>
    <w:basedOn w:val="a"/>
    <w:link w:val="a7"/>
    <w:uiPriority w:val="99"/>
    <w:semiHidden/>
    <w:unhideWhenUsed/>
    <w:rsid w:val="00D821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2169"/>
    <w:rPr>
      <w:rFonts w:ascii="Tahoma" w:hAnsi="Tahoma" w:cs="Tahoma"/>
      <w:sz w:val="16"/>
      <w:szCs w:val="16"/>
    </w:rPr>
  </w:style>
  <w:style w:type="paragraph" w:customStyle="1" w:styleId="Default">
    <w:name w:val="Default"/>
    <w:rsid w:val="00DC3D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Основной текст_"/>
    <w:basedOn w:val="a0"/>
    <w:link w:val="2"/>
    <w:rsid w:val="00AA5A05"/>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AA5A05"/>
    <w:rPr>
      <w:rFonts w:ascii="Times New Roman" w:eastAsia="Times New Roman" w:hAnsi="Times New Roman" w:cs="Times New Roman"/>
      <w:b/>
      <w:bCs/>
      <w:sz w:val="26"/>
      <w:szCs w:val="26"/>
      <w:shd w:val="clear" w:color="auto" w:fill="FFFFFF"/>
    </w:rPr>
  </w:style>
  <w:style w:type="character" w:customStyle="1" w:styleId="1">
    <w:name w:val="Заголовок №1_"/>
    <w:basedOn w:val="a0"/>
    <w:link w:val="10"/>
    <w:rsid w:val="00AA5A05"/>
    <w:rPr>
      <w:rFonts w:ascii="Times New Roman" w:eastAsia="Times New Roman" w:hAnsi="Times New Roman" w:cs="Times New Roman"/>
      <w:b/>
      <w:bCs/>
      <w:sz w:val="26"/>
      <w:szCs w:val="26"/>
      <w:shd w:val="clear" w:color="auto" w:fill="FFFFFF"/>
    </w:rPr>
  </w:style>
  <w:style w:type="character" w:customStyle="1" w:styleId="11">
    <w:name w:val="Основной текст1"/>
    <w:basedOn w:val="a8"/>
    <w:rsid w:val="00AA5A05"/>
    <w:rPr>
      <w:color w:val="000000"/>
      <w:spacing w:val="0"/>
      <w:w w:val="100"/>
      <w:position w:val="0"/>
      <w:lang w:val="ru-RU" w:eastAsia="ru-RU" w:bidi="ru-RU"/>
    </w:rPr>
  </w:style>
  <w:style w:type="character" w:customStyle="1" w:styleId="a9">
    <w:name w:val="Основной текст + Полужирный"/>
    <w:basedOn w:val="a8"/>
    <w:rsid w:val="00AA5A05"/>
    <w:rPr>
      <w:b/>
      <w:bCs/>
      <w:color w:val="000000"/>
      <w:spacing w:val="0"/>
      <w:w w:val="100"/>
      <w:position w:val="0"/>
      <w:lang w:val="ru-RU" w:eastAsia="ru-RU" w:bidi="ru-RU"/>
    </w:rPr>
  </w:style>
  <w:style w:type="paragraph" w:customStyle="1" w:styleId="2">
    <w:name w:val="Основной текст2"/>
    <w:basedOn w:val="a"/>
    <w:link w:val="a8"/>
    <w:rsid w:val="00AA5A05"/>
    <w:pPr>
      <w:widowControl w:val="0"/>
      <w:shd w:val="clear" w:color="auto" w:fill="FFFFFF"/>
      <w:spacing w:after="60" w:line="0" w:lineRule="atLeast"/>
      <w:jc w:val="right"/>
    </w:pPr>
    <w:rPr>
      <w:rFonts w:ascii="Times New Roman" w:eastAsia="Times New Roman" w:hAnsi="Times New Roman" w:cs="Times New Roman"/>
      <w:sz w:val="26"/>
      <w:szCs w:val="26"/>
    </w:rPr>
  </w:style>
  <w:style w:type="paragraph" w:customStyle="1" w:styleId="30">
    <w:name w:val="Основной текст (3)"/>
    <w:basedOn w:val="a"/>
    <w:link w:val="3"/>
    <w:rsid w:val="00AA5A05"/>
    <w:pPr>
      <w:widowControl w:val="0"/>
      <w:shd w:val="clear" w:color="auto" w:fill="FFFFFF"/>
      <w:spacing w:before="1020" w:after="300" w:line="322" w:lineRule="exact"/>
      <w:jc w:val="center"/>
    </w:pPr>
    <w:rPr>
      <w:rFonts w:ascii="Times New Roman" w:eastAsia="Times New Roman" w:hAnsi="Times New Roman" w:cs="Times New Roman"/>
      <w:b/>
      <w:bCs/>
      <w:sz w:val="26"/>
      <w:szCs w:val="26"/>
    </w:rPr>
  </w:style>
  <w:style w:type="paragraph" w:customStyle="1" w:styleId="10">
    <w:name w:val="Заголовок №1"/>
    <w:basedOn w:val="a"/>
    <w:link w:val="1"/>
    <w:rsid w:val="00AA5A05"/>
    <w:pPr>
      <w:widowControl w:val="0"/>
      <w:shd w:val="clear" w:color="auto" w:fill="FFFFFF"/>
      <w:spacing w:before="300" w:after="0" w:line="370" w:lineRule="exact"/>
      <w:ind w:firstLine="700"/>
      <w:jc w:val="both"/>
      <w:outlineLvl w:val="0"/>
    </w:pPr>
    <w:rPr>
      <w:rFonts w:ascii="Times New Roman" w:eastAsia="Times New Roman" w:hAnsi="Times New Roman" w:cs="Times New Roman"/>
      <w:b/>
      <w:bCs/>
      <w:sz w:val="26"/>
      <w:szCs w:val="26"/>
    </w:rPr>
  </w:style>
  <w:style w:type="character" w:customStyle="1" w:styleId="20">
    <w:name w:val="Заголовок №2_"/>
    <w:basedOn w:val="a0"/>
    <w:link w:val="21"/>
    <w:rsid w:val="00AA5A05"/>
    <w:rPr>
      <w:rFonts w:ascii="Times New Roman" w:eastAsia="Times New Roman" w:hAnsi="Times New Roman" w:cs="Times New Roman"/>
      <w:b/>
      <w:bCs/>
      <w:sz w:val="26"/>
      <w:szCs w:val="26"/>
      <w:shd w:val="clear" w:color="auto" w:fill="FFFFFF"/>
    </w:rPr>
  </w:style>
  <w:style w:type="paragraph" w:customStyle="1" w:styleId="21">
    <w:name w:val="Заголовок №2"/>
    <w:basedOn w:val="a"/>
    <w:link w:val="20"/>
    <w:rsid w:val="00AA5A05"/>
    <w:pPr>
      <w:widowControl w:val="0"/>
      <w:shd w:val="clear" w:color="auto" w:fill="FFFFFF"/>
      <w:spacing w:before="1020" w:after="60" w:line="374" w:lineRule="exact"/>
      <w:jc w:val="center"/>
      <w:outlineLvl w:val="1"/>
    </w:pPr>
    <w:rPr>
      <w:rFonts w:ascii="Times New Roman" w:eastAsia="Times New Roman" w:hAnsi="Times New Roman" w:cs="Times New Roman"/>
      <w:b/>
      <w:bCs/>
      <w:sz w:val="26"/>
      <w:szCs w:val="26"/>
    </w:rPr>
  </w:style>
  <w:style w:type="paragraph" w:styleId="aa">
    <w:name w:val="No Spacing"/>
    <w:uiPriority w:val="1"/>
    <w:qFormat/>
    <w:rsid w:val="00DD5CA2"/>
    <w:pPr>
      <w:spacing w:after="0" w:line="240"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6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semiHidden/>
    <w:unhideWhenUsed/>
    <w:rsid w:val="00884BA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4BA2"/>
    <w:rPr>
      <w:b/>
      <w:bCs/>
    </w:rPr>
  </w:style>
  <w:style w:type="character" w:customStyle="1" w:styleId="apple-converted-space">
    <w:name w:val="apple-converted-space"/>
    <w:basedOn w:val="a0"/>
    <w:rsid w:val="00071A30"/>
  </w:style>
  <w:style w:type="character" w:customStyle="1" w:styleId="c1">
    <w:name w:val="c1"/>
    <w:basedOn w:val="a0"/>
    <w:rsid w:val="00E34F08"/>
  </w:style>
  <w:style w:type="character" w:customStyle="1" w:styleId="c2">
    <w:name w:val="c2"/>
    <w:basedOn w:val="a0"/>
    <w:rsid w:val="00E34F08"/>
  </w:style>
  <w:style w:type="character" w:customStyle="1" w:styleId="c9">
    <w:name w:val="c9"/>
    <w:basedOn w:val="a0"/>
    <w:rsid w:val="00E01BC7"/>
  </w:style>
  <w:style w:type="paragraph" w:styleId="a6">
    <w:name w:val="Balloon Text"/>
    <w:basedOn w:val="a"/>
    <w:link w:val="a7"/>
    <w:uiPriority w:val="99"/>
    <w:semiHidden/>
    <w:unhideWhenUsed/>
    <w:rsid w:val="00D821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21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4194800">
      <w:bodyDiv w:val="1"/>
      <w:marLeft w:val="0"/>
      <w:marRight w:val="0"/>
      <w:marTop w:val="0"/>
      <w:marBottom w:val="0"/>
      <w:divBdr>
        <w:top w:val="none" w:sz="0" w:space="0" w:color="auto"/>
        <w:left w:val="none" w:sz="0" w:space="0" w:color="auto"/>
        <w:bottom w:val="none" w:sz="0" w:space="0" w:color="auto"/>
        <w:right w:val="none" w:sz="0" w:space="0" w:color="auto"/>
      </w:divBdr>
    </w:div>
    <w:div w:id="1661619746">
      <w:bodyDiv w:val="1"/>
      <w:marLeft w:val="0"/>
      <w:marRight w:val="0"/>
      <w:marTop w:val="0"/>
      <w:marBottom w:val="0"/>
      <w:divBdr>
        <w:top w:val="none" w:sz="0" w:space="0" w:color="auto"/>
        <w:left w:val="none" w:sz="0" w:space="0" w:color="auto"/>
        <w:bottom w:val="none" w:sz="0" w:space="0" w:color="auto"/>
        <w:right w:val="none" w:sz="0" w:space="0" w:color="auto"/>
      </w:divBdr>
      <w:divsChild>
        <w:div w:id="1031345653">
          <w:marLeft w:val="0"/>
          <w:marRight w:val="0"/>
          <w:marTop w:val="0"/>
          <w:marBottom w:val="0"/>
          <w:divBdr>
            <w:top w:val="none" w:sz="0" w:space="0" w:color="auto"/>
            <w:left w:val="none" w:sz="0" w:space="0" w:color="auto"/>
            <w:bottom w:val="none" w:sz="0" w:space="0" w:color="auto"/>
            <w:right w:val="none" w:sz="0" w:space="0" w:color="auto"/>
          </w:divBdr>
        </w:div>
        <w:div w:id="1545173290">
          <w:marLeft w:val="0"/>
          <w:marRight w:val="0"/>
          <w:marTop w:val="0"/>
          <w:marBottom w:val="0"/>
          <w:divBdr>
            <w:top w:val="none" w:sz="0" w:space="0" w:color="auto"/>
            <w:left w:val="none" w:sz="0" w:space="0" w:color="auto"/>
            <w:bottom w:val="none" w:sz="0" w:space="0" w:color="auto"/>
            <w:right w:val="none" w:sz="0" w:space="0" w:color="auto"/>
          </w:divBdr>
        </w:div>
        <w:div w:id="1687176031">
          <w:marLeft w:val="0"/>
          <w:marRight w:val="0"/>
          <w:marTop w:val="0"/>
          <w:marBottom w:val="0"/>
          <w:divBdr>
            <w:top w:val="none" w:sz="0" w:space="0" w:color="auto"/>
            <w:left w:val="none" w:sz="0" w:space="0" w:color="auto"/>
            <w:bottom w:val="none" w:sz="0" w:space="0" w:color="auto"/>
            <w:right w:val="none" w:sz="0" w:space="0" w:color="auto"/>
          </w:divBdr>
        </w:div>
        <w:div w:id="684945455">
          <w:marLeft w:val="0"/>
          <w:marRight w:val="0"/>
          <w:marTop w:val="0"/>
          <w:marBottom w:val="0"/>
          <w:divBdr>
            <w:top w:val="none" w:sz="0" w:space="0" w:color="auto"/>
            <w:left w:val="none" w:sz="0" w:space="0" w:color="auto"/>
            <w:bottom w:val="none" w:sz="0" w:space="0" w:color="auto"/>
            <w:right w:val="none" w:sz="0" w:space="0" w:color="auto"/>
          </w:divBdr>
        </w:div>
        <w:div w:id="1530990222">
          <w:marLeft w:val="0"/>
          <w:marRight w:val="0"/>
          <w:marTop w:val="0"/>
          <w:marBottom w:val="0"/>
          <w:divBdr>
            <w:top w:val="none" w:sz="0" w:space="0" w:color="auto"/>
            <w:left w:val="none" w:sz="0" w:space="0" w:color="auto"/>
            <w:bottom w:val="none" w:sz="0" w:space="0" w:color="auto"/>
            <w:right w:val="none" w:sz="0" w:space="0" w:color="auto"/>
          </w:divBdr>
        </w:div>
        <w:div w:id="1706176653">
          <w:marLeft w:val="0"/>
          <w:marRight w:val="0"/>
          <w:marTop w:val="0"/>
          <w:marBottom w:val="0"/>
          <w:divBdr>
            <w:top w:val="none" w:sz="0" w:space="0" w:color="auto"/>
            <w:left w:val="none" w:sz="0" w:space="0" w:color="auto"/>
            <w:bottom w:val="none" w:sz="0" w:space="0" w:color="auto"/>
            <w:right w:val="none" w:sz="0" w:space="0" w:color="auto"/>
          </w:divBdr>
        </w:div>
        <w:div w:id="792362966">
          <w:marLeft w:val="0"/>
          <w:marRight w:val="0"/>
          <w:marTop w:val="0"/>
          <w:marBottom w:val="0"/>
          <w:divBdr>
            <w:top w:val="none" w:sz="0" w:space="0" w:color="auto"/>
            <w:left w:val="none" w:sz="0" w:space="0" w:color="auto"/>
            <w:bottom w:val="none" w:sz="0" w:space="0" w:color="auto"/>
            <w:right w:val="none" w:sz="0" w:space="0" w:color="auto"/>
          </w:divBdr>
        </w:div>
        <w:div w:id="1765615518">
          <w:marLeft w:val="0"/>
          <w:marRight w:val="0"/>
          <w:marTop w:val="0"/>
          <w:marBottom w:val="0"/>
          <w:divBdr>
            <w:top w:val="none" w:sz="0" w:space="0" w:color="auto"/>
            <w:left w:val="none" w:sz="0" w:space="0" w:color="auto"/>
            <w:bottom w:val="none" w:sz="0" w:space="0" w:color="auto"/>
            <w:right w:val="none" w:sz="0" w:space="0" w:color="auto"/>
          </w:divBdr>
        </w:div>
      </w:divsChild>
    </w:div>
    <w:div w:id="1759862442">
      <w:bodyDiv w:val="1"/>
      <w:marLeft w:val="0"/>
      <w:marRight w:val="0"/>
      <w:marTop w:val="0"/>
      <w:marBottom w:val="0"/>
      <w:divBdr>
        <w:top w:val="none" w:sz="0" w:space="0" w:color="auto"/>
        <w:left w:val="none" w:sz="0" w:space="0" w:color="auto"/>
        <w:bottom w:val="none" w:sz="0" w:space="0" w:color="auto"/>
        <w:right w:val="none" w:sz="0" w:space="0" w:color="auto"/>
      </w:divBdr>
      <w:divsChild>
        <w:div w:id="1717271741">
          <w:marLeft w:val="0"/>
          <w:marRight w:val="0"/>
          <w:marTop w:val="0"/>
          <w:marBottom w:val="0"/>
          <w:divBdr>
            <w:top w:val="none" w:sz="0" w:space="0" w:color="auto"/>
            <w:left w:val="none" w:sz="0" w:space="0" w:color="auto"/>
            <w:bottom w:val="none" w:sz="0" w:space="0" w:color="auto"/>
            <w:right w:val="none" w:sz="0" w:space="0" w:color="auto"/>
          </w:divBdr>
        </w:div>
        <w:div w:id="146676133">
          <w:marLeft w:val="0"/>
          <w:marRight w:val="0"/>
          <w:marTop w:val="0"/>
          <w:marBottom w:val="0"/>
          <w:divBdr>
            <w:top w:val="none" w:sz="0" w:space="0" w:color="auto"/>
            <w:left w:val="none" w:sz="0" w:space="0" w:color="auto"/>
            <w:bottom w:val="none" w:sz="0" w:space="0" w:color="auto"/>
            <w:right w:val="none" w:sz="0" w:space="0" w:color="auto"/>
          </w:divBdr>
        </w:div>
        <w:div w:id="1795903791">
          <w:marLeft w:val="0"/>
          <w:marRight w:val="0"/>
          <w:marTop w:val="0"/>
          <w:marBottom w:val="0"/>
          <w:divBdr>
            <w:top w:val="none" w:sz="0" w:space="0" w:color="auto"/>
            <w:left w:val="none" w:sz="0" w:space="0" w:color="auto"/>
            <w:bottom w:val="none" w:sz="0" w:space="0" w:color="auto"/>
            <w:right w:val="none" w:sz="0" w:space="0" w:color="auto"/>
          </w:divBdr>
        </w:div>
        <w:div w:id="471682105">
          <w:marLeft w:val="0"/>
          <w:marRight w:val="0"/>
          <w:marTop w:val="0"/>
          <w:marBottom w:val="0"/>
          <w:divBdr>
            <w:top w:val="none" w:sz="0" w:space="0" w:color="auto"/>
            <w:left w:val="none" w:sz="0" w:space="0" w:color="auto"/>
            <w:bottom w:val="none" w:sz="0" w:space="0" w:color="auto"/>
            <w:right w:val="none" w:sz="0" w:space="0" w:color="auto"/>
          </w:divBdr>
        </w:div>
        <w:div w:id="999818183">
          <w:marLeft w:val="0"/>
          <w:marRight w:val="0"/>
          <w:marTop w:val="0"/>
          <w:marBottom w:val="0"/>
          <w:divBdr>
            <w:top w:val="none" w:sz="0" w:space="0" w:color="auto"/>
            <w:left w:val="none" w:sz="0" w:space="0" w:color="auto"/>
            <w:bottom w:val="none" w:sz="0" w:space="0" w:color="auto"/>
            <w:right w:val="none" w:sz="0" w:space="0" w:color="auto"/>
          </w:divBdr>
        </w:div>
        <w:div w:id="1873496467">
          <w:marLeft w:val="0"/>
          <w:marRight w:val="0"/>
          <w:marTop w:val="0"/>
          <w:marBottom w:val="0"/>
          <w:divBdr>
            <w:top w:val="none" w:sz="0" w:space="0" w:color="auto"/>
            <w:left w:val="none" w:sz="0" w:space="0" w:color="auto"/>
            <w:bottom w:val="none" w:sz="0" w:space="0" w:color="auto"/>
            <w:right w:val="none" w:sz="0" w:space="0" w:color="auto"/>
          </w:divBdr>
        </w:div>
        <w:div w:id="586959600">
          <w:marLeft w:val="0"/>
          <w:marRight w:val="0"/>
          <w:marTop w:val="0"/>
          <w:marBottom w:val="0"/>
          <w:divBdr>
            <w:top w:val="none" w:sz="0" w:space="0" w:color="auto"/>
            <w:left w:val="none" w:sz="0" w:space="0" w:color="auto"/>
            <w:bottom w:val="none" w:sz="0" w:space="0" w:color="auto"/>
            <w:right w:val="none" w:sz="0" w:space="0" w:color="auto"/>
          </w:divBdr>
        </w:div>
        <w:div w:id="12726882">
          <w:marLeft w:val="0"/>
          <w:marRight w:val="0"/>
          <w:marTop w:val="0"/>
          <w:marBottom w:val="0"/>
          <w:divBdr>
            <w:top w:val="none" w:sz="0" w:space="0" w:color="auto"/>
            <w:left w:val="none" w:sz="0" w:space="0" w:color="auto"/>
            <w:bottom w:val="none" w:sz="0" w:space="0" w:color="auto"/>
            <w:right w:val="none" w:sz="0" w:space="0" w:color="auto"/>
          </w:divBdr>
        </w:div>
        <w:div w:id="21565238">
          <w:marLeft w:val="0"/>
          <w:marRight w:val="0"/>
          <w:marTop w:val="0"/>
          <w:marBottom w:val="0"/>
          <w:divBdr>
            <w:top w:val="none" w:sz="0" w:space="0" w:color="auto"/>
            <w:left w:val="none" w:sz="0" w:space="0" w:color="auto"/>
            <w:bottom w:val="none" w:sz="0" w:space="0" w:color="auto"/>
            <w:right w:val="none" w:sz="0" w:space="0" w:color="auto"/>
          </w:divBdr>
        </w:div>
        <w:div w:id="342703976">
          <w:marLeft w:val="0"/>
          <w:marRight w:val="0"/>
          <w:marTop w:val="0"/>
          <w:marBottom w:val="0"/>
          <w:divBdr>
            <w:top w:val="none" w:sz="0" w:space="0" w:color="auto"/>
            <w:left w:val="none" w:sz="0" w:space="0" w:color="auto"/>
            <w:bottom w:val="none" w:sz="0" w:space="0" w:color="auto"/>
            <w:right w:val="none" w:sz="0" w:space="0" w:color="auto"/>
          </w:divBdr>
        </w:div>
        <w:div w:id="351801265">
          <w:marLeft w:val="0"/>
          <w:marRight w:val="0"/>
          <w:marTop w:val="0"/>
          <w:marBottom w:val="0"/>
          <w:divBdr>
            <w:top w:val="none" w:sz="0" w:space="0" w:color="auto"/>
            <w:left w:val="none" w:sz="0" w:space="0" w:color="auto"/>
            <w:bottom w:val="none" w:sz="0" w:space="0" w:color="auto"/>
            <w:right w:val="none" w:sz="0" w:space="0" w:color="auto"/>
          </w:divBdr>
        </w:div>
        <w:div w:id="13468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AA18D-EBAC-4F42-A8F1-8BC98FC3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3180</Words>
  <Characters>18126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8</cp:revision>
  <cp:lastPrinted>2019-10-04T05:54:00Z</cp:lastPrinted>
  <dcterms:created xsi:type="dcterms:W3CDTF">2020-02-03T11:04:00Z</dcterms:created>
  <dcterms:modified xsi:type="dcterms:W3CDTF">2020-02-05T07:57:00Z</dcterms:modified>
</cp:coreProperties>
</file>